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A00281" w:rsidR="000168DD" w:rsidRDefault="000168DD" w14:paraId="044C3CC9" w14:textId="23518F06">
      <w:pPr>
        <w:rPr>
          <w:rFonts w:cstheme="minorHAnsi"/>
        </w:rPr>
      </w:pPr>
    </w:p>
    <w:p w:rsidR="001C1ADB" w:rsidP="60139AE1" w:rsidRDefault="001C1ADB" w14:paraId="51CFBC27" w14:textId="77777777">
      <w:pPr>
        <w:spacing w:after="0" w:line="240" w:lineRule="auto"/>
        <w:jc w:val="center"/>
        <w:rPr>
          <w:b/>
          <w:bCs/>
        </w:rPr>
      </w:pPr>
    </w:p>
    <w:p w:rsidR="001C1ADB" w:rsidP="60139AE1" w:rsidRDefault="001C1ADB" w14:paraId="18635F49" w14:textId="77777777">
      <w:pPr>
        <w:spacing w:after="0" w:line="240" w:lineRule="auto"/>
        <w:jc w:val="center"/>
        <w:rPr>
          <w:b/>
          <w:bCs/>
        </w:rPr>
      </w:pPr>
    </w:p>
    <w:p w:rsidR="60139AE1" w:rsidP="60139AE1" w:rsidRDefault="60139AE1" w14:paraId="09244D9E" w14:textId="247AE293">
      <w:pPr>
        <w:spacing w:after="0" w:line="240" w:lineRule="auto"/>
        <w:jc w:val="center"/>
        <w:rPr>
          <w:b/>
          <w:bCs/>
        </w:rPr>
      </w:pPr>
    </w:p>
    <w:p w:rsidR="002B71C9" w:rsidP="00C8177D" w:rsidRDefault="002B71C9" w14:paraId="6A5C4227" w14:textId="77777777">
      <w:pPr>
        <w:spacing w:after="0" w:line="240" w:lineRule="auto"/>
        <w:jc w:val="center"/>
        <w:rPr>
          <w:rFonts w:cstheme="minorHAnsi"/>
          <w:b/>
        </w:rPr>
      </w:pPr>
    </w:p>
    <w:p w:rsidRPr="00A00281" w:rsidR="002B71C9" w:rsidP="00C8177D" w:rsidRDefault="002B71C9" w14:paraId="165084AD" w14:textId="77777777">
      <w:pPr>
        <w:spacing w:after="0" w:line="240" w:lineRule="auto"/>
        <w:jc w:val="center"/>
        <w:rPr>
          <w:rFonts w:cstheme="minorHAnsi"/>
          <w:b/>
        </w:rPr>
      </w:pPr>
    </w:p>
    <w:p w:rsidRPr="002B71C9" w:rsidR="00C8177D" w:rsidP="00C8177D" w:rsidRDefault="00C8177D" w14:paraId="519EC208" w14:textId="367FECB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2B71C9">
        <w:rPr>
          <w:rFonts w:cstheme="minorHAnsi"/>
          <w:b/>
          <w:sz w:val="36"/>
          <w:szCs w:val="36"/>
        </w:rPr>
        <w:t>REGULAMENTO</w:t>
      </w:r>
    </w:p>
    <w:p w:rsidRPr="00A00281" w:rsidR="00C8177D" w:rsidP="00C8177D" w:rsidRDefault="00C8177D" w14:paraId="52867D9A" w14:textId="77777777">
      <w:pPr>
        <w:spacing w:after="0" w:line="240" w:lineRule="auto"/>
        <w:jc w:val="center"/>
        <w:rPr>
          <w:rFonts w:cstheme="minorHAnsi"/>
          <w:b/>
        </w:rPr>
      </w:pPr>
    </w:p>
    <w:p w:rsidRPr="00A00281" w:rsidR="00C8177D" w:rsidP="00C8177D" w:rsidRDefault="00C8177D" w14:paraId="28E1E52E" w14:textId="77777777">
      <w:pPr>
        <w:spacing w:after="0" w:line="240" w:lineRule="auto"/>
        <w:jc w:val="center"/>
        <w:rPr>
          <w:rFonts w:cstheme="minorHAnsi"/>
          <w:b/>
        </w:rPr>
      </w:pPr>
    </w:p>
    <w:p w:rsidRPr="00A00281" w:rsidR="00C8177D" w:rsidP="00C8177D" w:rsidRDefault="00C8177D" w14:paraId="7D21DC97" w14:textId="77777777">
      <w:pPr>
        <w:spacing w:after="0" w:line="240" w:lineRule="auto"/>
        <w:jc w:val="center"/>
        <w:rPr>
          <w:rFonts w:cstheme="minorHAnsi"/>
          <w:b/>
        </w:rPr>
      </w:pPr>
    </w:p>
    <w:p w:rsidRPr="00A00281" w:rsidR="00C8177D" w:rsidP="00C8177D" w:rsidRDefault="00C8177D" w14:paraId="1718869E" w14:textId="77777777">
      <w:pPr>
        <w:spacing w:after="0" w:line="240" w:lineRule="auto"/>
        <w:jc w:val="center"/>
        <w:rPr>
          <w:rFonts w:cstheme="minorHAnsi"/>
          <w:b/>
        </w:rPr>
      </w:pPr>
    </w:p>
    <w:p w:rsidRPr="00A00281" w:rsidR="0099638E" w:rsidP="0099638E" w:rsidRDefault="0099638E" w14:paraId="2494EAEE" w14:textId="2FF5AF16">
      <w:pPr>
        <w:spacing w:after="0" w:line="240" w:lineRule="auto"/>
        <w:jc w:val="center"/>
        <w:rPr>
          <w:rFonts w:cstheme="minorHAnsi"/>
          <w:color w:val="000000" w:themeColor="text1"/>
        </w:rPr>
      </w:pPr>
      <w:r w:rsidRPr="00A00281">
        <w:rPr>
          <w:rFonts w:cstheme="minorHAnsi"/>
          <w:b/>
          <w:color w:val="000000" w:themeColor="text1"/>
        </w:rPr>
        <w:t xml:space="preserve">NOME DO </w:t>
      </w:r>
      <w:r>
        <w:rPr>
          <w:rFonts w:cstheme="minorHAnsi"/>
          <w:b/>
          <w:color w:val="000000" w:themeColor="text1"/>
        </w:rPr>
        <w:t>PERCURSO</w:t>
      </w:r>
    </w:p>
    <w:p w:rsidRPr="00A00281" w:rsidR="005F1BF8" w:rsidP="005F1BF8" w:rsidRDefault="005F1BF8" w14:paraId="4CE38114" w14:textId="77777777">
      <w:pPr>
        <w:spacing w:after="0" w:line="240" w:lineRule="auto"/>
        <w:rPr>
          <w:rFonts w:cstheme="minorHAnsi"/>
        </w:rPr>
      </w:pPr>
    </w:p>
    <w:p w:rsidRPr="00A00281" w:rsidR="005F1BF8" w:rsidP="005F1BF8" w:rsidRDefault="005F1BF8" w14:paraId="4EDBC0BE" w14:textId="77777777">
      <w:pPr>
        <w:spacing w:after="0" w:line="240" w:lineRule="auto"/>
        <w:rPr>
          <w:rFonts w:cstheme="minorHAnsi"/>
        </w:rPr>
      </w:pPr>
    </w:p>
    <w:p w:rsidRPr="00A00281" w:rsidR="005F1BF8" w:rsidP="005F1BF8" w:rsidRDefault="005F1BF8" w14:paraId="5F7E291D" w14:textId="77777777">
      <w:pPr>
        <w:spacing w:after="0" w:line="240" w:lineRule="auto"/>
        <w:rPr>
          <w:rFonts w:cstheme="minorHAnsi"/>
        </w:rPr>
      </w:pPr>
    </w:p>
    <w:p w:rsidRPr="00A00281" w:rsidR="005F1BF8" w:rsidP="005F1BF8" w:rsidRDefault="005F1BF8" w14:paraId="05FC338D" w14:textId="77777777">
      <w:pPr>
        <w:spacing w:after="0" w:line="240" w:lineRule="auto"/>
        <w:rPr>
          <w:rFonts w:cstheme="minorHAnsi"/>
        </w:rPr>
      </w:pPr>
    </w:p>
    <w:p w:rsidRPr="00A00281" w:rsidR="005F1BF8" w:rsidP="005F1BF8" w:rsidRDefault="005F1BF8" w14:paraId="686ED19D" w14:textId="77777777">
      <w:pPr>
        <w:spacing w:after="0" w:line="240" w:lineRule="auto"/>
        <w:rPr>
          <w:rFonts w:cstheme="minorHAnsi"/>
        </w:rPr>
      </w:pPr>
    </w:p>
    <w:p w:rsidRPr="00A00281" w:rsidR="00C8177D" w:rsidP="00C8177D" w:rsidRDefault="00C8177D" w14:paraId="7D0AEB6D" w14:textId="77777777">
      <w:pPr>
        <w:spacing w:after="0" w:line="240" w:lineRule="auto"/>
        <w:jc w:val="center"/>
        <w:rPr>
          <w:rFonts w:cstheme="minorHAnsi"/>
          <w:b/>
          <w:color w:val="FF0000"/>
        </w:rPr>
      </w:pPr>
    </w:p>
    <w:tbl>
      <w:tblPr>
        <w:tblStyle w:val="Tabelacomgrade"/>
        <w:tblW w:w="0" w:type="auto"/>
        <w:jc w:val="center"/>
        <w:tblBorders>
          <w:top w:val="single" w:color="7F7F7F" w:themeColor="text1" w:themeTint="80" w:sz="4" w:space="0"/>
          <w:left w:val="single" w:color="7F7F7F" w:themeColor="text1" w:themeTint="80" w:sz="4" w:space="0"/>
          <w:bottom w:val="single" w:color="7F7F7F" w:themeColor="text1" w:themeTint="80" w:sz="4" w:space="0"/>
          <w:right w:val="single" w:color="7F7F7F" w:themeColor="text1" w:themeTint="80" w:sz="4" w:space="0"/>
          <w:insideH w:val="single" w:color="7F7F7F" w:themeColor="text1" w:themeTint="80" w:sz="4" w:space="0"/>
          <w:insideV w:val="single" w:color="7F7F7F" w:themeColor="text1" w:themeTint="80" w:sz="4" w:space="0"/>
        </w:tblBorders>
        <w:tblLook w:val="04A0" w:firstRow="1" w:lastRow="0" w:firstColumn="1" w:lastColumn="0" w:noHBand="0" w:noVBand="1"/>
      </w:tblPr>
      <w:tblGrid>
        <w:gridCol w:w="4673"/>
      </w:tblGrid>
      <w:tr w:rsidRPr="00A00281" w:rsidR="005F1BF8" w:rsidTr="1B09330C" w14:paraId="40AA0BA2" w14:textId="77777777">
        <w:trPr>
          <w:jc w:val="center"/>
        </w:trPr>
        <w:tc>
          <w:tcPr>
            <w:tcW w:w="4673" w:type="dxa"/>
            <w:tcMar/>
          </w:tcPr>
          <w:p w:rsidRPr="00A00281" w:rsidR="005F1BF8" w:rsidP="2888FD5A" w:rsidRDefault="2888FD5A" w14:paraId="59F6B205" w14:textId="01CEE411">
            <w:pPr>
              <w:jc w:val="both"/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2"/>
                <w:szCs w:val="22"/>
              </w:rPr>
            </w:pPr>
            <w:r w:rsidRPr="2888FD5A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2"/>
                <w:szCs w:val="22"/>
              </w:rPr>
              <w:t>OBSERVAÇÃO:</w:t>
            </w:r>
          </w:p>
          <w:p w:rsidRPr="005F43FB" w:rsidR="005F43FB" w:rsidP="005F43FB" w:rsidRDefault="005F43FB" w14:paraId="3412021B" w14:textId="4089C060">
            <w:pPr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5F43FB">
              <w:rPr>
                <w:b/>
                <w:bCs/>
                <w:i/>
                <w:iCs/>
                <w:color w:val="000000" w:themeColor="text1"/>
              </w:rPr>
              <w:t>Este Regulamento deverá ser disponibilizado aos participantes, em formato digital, antes do início do percurso formativo, de modo a garantir que todos os cursistas sejam devidamente informados e tenham ciência da organização, do desenvolvimento e das normas que regem a oferta da ação formativa.</w:t>
            </w:r>
          </w:p>
          <w:p w:rsidR="005F43FB" w:rsidP="005F43FB" w:rsidRDefault="005F43FB" w14:paraId="689B196F" w14:textId="77777777">
            <w:pPr>
              <w:jc w:val="both"/>
              <w:rPr>
                <w:b/>
                <w:bCs/>
                <w:i/>
                <w:iCs/>
                <w:color w:val="000000" w:themeColor="text1"/>
              </w:rPr>
            </w:pPr>
          </w:p>
          <w:p w:rsidRPr="00A00281" w:rsidR="005F1BF8" w:rsidP="1B09330C" w:rsidRDefault="005F43FB" w14:paraId="06F002DA" w14:textId="35F82ADA">
            <w:pPr>
              <w:jc w:val="both"/>
              <w:rPr>
                <w:rFonts w:ascii="Calibri" w:hAnsi="Calibri" w:cs="Calibri" w:asciiTheme="minorAscii" w:hAnsiTheme="minorAscii" w:cstheme="minorAscii"/>
                <w:color w:val="7F7F7F"/>
                <w:sz w:val="22"/>
                <w:szCs w:val="22"/>
              </w:rPr>
            </w:pPr>
            <w:r w:rsidRPr="1B09330C" w:rsidR="005F43FB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É de responsabilidade da área responsável </w:t>
            </w:r>
            <w:r w:rsidRPr="1B09330C" w:rsidR="005F43FB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manter este </w:t>
            </w:r>
            <w:r w:rsidRPr="1B09330C" w:rsidR="005F43FB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>Percurso Formativo</w:t>
            </w:r>
            <w:r w:rsidRPr="1B09330C" w:rsidR="005F43FB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 atualizado, realizando revisões periódicas e promovendo sua adequação ou retirada de circulação sempre que houver alterações na legislação, </w:t>
            </w:r>
            <w:r w:rsidRPr="1B09330C" w:rsidR="00466B71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links a conteúdos externos, </w:t>
            </w:r>
            <w:r w:rsidRPr="1B09330C" w:rsidR="005F43FB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diretrizes institucionais ou </w:t>
            </w:r>
            <w:r w:rsidRPr="1B09330C" w:rsidR="005F43FB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>outros normativos que impactem seu conteúdo.</w:t>
            </w:r>
          </w:p>
        </w:tc>
      </w:tr>
    </w:tbl>
    <w:p w:rsidRPr="00A00281" w:rsidR="008A483E" w:rsidP="00C8177D" w:rsidRDefault="008A483E" w14:paraId="18428089" w14:textId="77777777">
      <w:pPr>
        <w:spacing w:after="0" w:line="240" w:lineRule="auto"/>
        <w:jc w:val="center"/>
        <w:rPr>
          <w:rFonts w:cstheme="minorHAnsi"/>
          <w:bCs/>
          <w:iCs/>
          <w:color w:val="7F7F7F"/>
        </w:rPr>
      </w:pPr>
    </w:p>
    <w:p w:rsidRPr="00A00281" w:rsidR="00C8177D" w:rsidP="00C8177D" w:rsidRDefault="00C8177D" w14:paraId="5BDCCD61" w14:textId="77777777">
      <w:pPr>
        <w:spacing w:after="0" w:line="240" w:lineRule="auto"/>
        <w:jc w:val="center"/>
        <w:rPr>
          <w:rFonts w:cstheme="minorHAnsi"/>
          <w:b/>
          <w:color w:val="FF0000"/>
        </w:rPr>
      </w:pPr>
    </w:p>
    <w:p w:rsidR="00C6062F" w:rsidP="00C8177D" w:rsidRDefault="00C6062F" w14:paraId="0B34D4B7" w14:textId="77777777">
      <w:pPr>
        <w:spacing w:after="0" w:line="240" w:lineRule="auto"/>
        <w:rPr>
          <w:rFonts w:cstheme="minorHAnsi"/>
          <w:b/>
          <w:color w:val="FF0000"/>
        </w:rPr>
      </w:pPr>
    </w:p>
    <w:p w:rsidR="003F4C30" w:rsidP="00C8177D" w:rsidRDefault="003F4C30" w14:paraId="3E74E33B" w14:textId="77777777">
      <w:pPr>
        <w:spacing w:after="0" w:line="240" w:lineRule="auto"/>
        <w:rPr>
          <w:rFonts w:cstheme="minorHAnsi"/>
          <w:b/>
          <w:color w:val="FF0000"/>
        </w:rPr>
      </w:pPr>
    </w:p>
    <w:p w:rsidR="003F4C30" w:rsidP="00C8177D" w:rsidRDefault="003F4C30" w14:paraId="59A2514C" w14:textId="77777777">
      <w:pPr>
        <w:spacing w:after="0" w:line="240" w:lineRule="auto"/>
        <w:rPr>
          <w:rFonts w:cstheme="minorHAnsi"/>
          <w:b/>
          <w:color w:val="FF0000"/>
        </w:rPr>
      </w:pPr>
    </w:p>
    <w:p w:rsidR="00F54A6A" w:rsidP="00C8177D" w:rsidRDefault="00F54A6A" w14:paraId="4A4DE3CA" w14:textId="77777777">
      <w:pPr>
        <w:spacing w:after="0" w:line="240" w:lineRule="auto"/>
        <w:rPr>
          <w:rFonts w:cstheme="minorHAnsi"/>
          <w:b/>
          <w:color w:val="FF0000"/>
        </w:rPr>
      </w:pPr>
    </w:p>
    <w:p w:rsidR="00F54A6A" w:rsidP="00C8177D" w:rsidRDefault="00F54A6A" w14:paraId="13490F34" w14:textId="77777777">
      <w:pPr>
        <w:spacing w:after="0" w:line="240" w:lineRule="auto"/>
        <w:rPr>
          <w:rFonts w:cstheme="minorHAnsi"/>
          <w:b/>
          <w:color w:val="FF0000"/>
        </w:rPr>
      </w:pPr>
    </w:p>
    <w:p w:rsidRPr="00A00281" w:rsidR="003F4C30" w:rsidP="00C8177D" w:rsidRDefault="003F4C30" w14:paraId="344F4BE3" w14:textId="77777777">
      <w:pPr>
        <w:spacing w:after="0" w:line="240" w:lineRule="auto"/>
        <w:rPr>
          <w:rFonts w:cstheme="minorHAnsi"/>
          <w:b/>
          <w:color w:val="FF0000"/>
        </w:rPr>
      </w:pPr>
    </w:p>
    <w:p w:rsidRPr="00A00281" w:rsidR="00C8177D" w:rsidP="00C8177D" w:rsidRDefault="00C8177D" w14:paraId="5393E957" w14:textId="77777777">
      <w:pPr>
        <w:spacing w:after="0" w:line="240" w:lineRule="auto"/>
        <w:rPr>
          <w:rFonts w:cstheme="minorHAnsi"/>
          <w:b/>
          <w:color w:val="FF0000"/>
        </w:rPr>
      </w:pPr>
    </w:p>
    <w:p w:rsidRPr="00A00281" w:rsidR="005F1BF8" w:rsidP="005F1BF8" w:rsidRDefault="005F1BF8" w14:paraId="42A87149" w14:textId="77777777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A00281">
        <w:rPr>
          <w:rFonts w:cstheme="minorHAnsi"/>
          <w:b/>
          <w:color w:val="000000" w:themeColor="text1"/>
        </w:rPr>
        <w:t>LOCAL</w:t>
      </w:r>
    </w:p>
    <w:p w:rsidR="005F1BF8" w:rsidP="005F1BF8" w:rsidRDefault="2888FD5A" w14:paraId="530ED7E2" w14:textId="157D1D21">
      <w:pPr>
        <w:spacing w:after="0" w:line="240" w:lineRule="auto"/>
        <w:jc w:val="center"/>
      </w:pPr>
      <w:r w:rsidRPr="1B09330C" w:rsidR="2282199F">
        <w:rPr>
          <w:b w:val="1"/>
          <w:bCs w:val="1"/>
          <w:color w:val="000000" w:themeColor="text1" w:themeTint="FF" w:themeShade="FF"/>
        </w:rPr>
        <w:t>M</w:t>
      </w:r>
      <w:r w:rsidRPr="1B09330C" w:rsidR="2888FD5A">
        <w:rPr>
          <w:b w:val="1"/>
          <w:bCs w:val="1"/>
          <w:color w:val="000000" w:themeColor="text1" w:themeTint="FF" w:themeShade="FF"/>
        </w:rPr>
        <w:t>ês/ano</w:t>
      </w:r>
    </w:p>
    <w:p w:rsidR="1B09330C" w:rsidP="1B09330C" w:rsidRDefault="1B09330C" w14:paraId="2BB26089" w14:textId="46B28291">
      <w:pPr>
        <w:spacing w:after="0" w:line="240" w:lineRule="auto"/>
        <w:jc w:val="center"/>
        <w:rPr>
          <w:b w:val="1"/>
          <w:bCs w:val="1"/>
          <w:color w:val="000000" w:themeColor="text1" w:themeTint="FF" w:themeShade="FF"/>
        </w:rPr>
      </w:pPr>
    </w:p>
    <w:p w:rsidR="1B09330C" w:rsidP="1B09330C" w:rsidRDefault="1B09330C" w14:paraId="169C29CC" w14:textId="6F9BF976">
      <w:pPr>
        <w:spacing w:after="0" w:line="240" w:lineRule="auto"/>
        <w:jc w:val="center"/>
        <w:rPr>
          <w:b w:val="1"/>
          <w:bCs w:val="1"/>
          <w:color w:val="000000" w:themeColor="text1" w:themeTint="FF" w:themeShade="FF"/>
        </w:rPr>
      </w:pPr>
    </w:p>
    <w:p w:rsidR="1B09330C" w:rsidP="1B09330C" w:rsidRDefault="1B09330C" w14:paraId="764CA451" w14:textId="6F60ABAC">
      <w:pPr>
        <w:spacing w:after="0" w:line="240" w:lineRule="auto"/>
        <w:jc w:val="center"/>
        <w:rPr>
          <w:b w:val="1"/>
          <w:bCs w:val="1"/>
          <w:color w:val="000000" w:themeColor="text1" w:themeTint="FF" w:themeShade="FF"/>
        </w:rPr>
      </w:pPr>
    </w:p>
    <w:p w:rsidR="00F54A6A" w:rsidP="005F1BF8" w:rsidRDefault="00F54A6A" w14:paraId="43514211" w14:textId="77777777">
      <w:pPr>
        <w:spacing w:after="0" w:line="240" w:lineRule="auto"/>
        <w:jc w:val="center"/>
        <w:rPr>
          <w:b/>
          <w:bCs/>
          <w:color w:val="000000" w:themeColor="text1"/>
        </w:rPr>
      </w:pPr>
    </w:p>
    <w:p w:rsidRPr="00A00281" w:rsidR="005F1BF8" w:rsidP="005F1BF8" w:rsidRDefault="005F1BF8" w14:paraId="6FFFE079" w14:textId="4E3DD8A6">
      <w:pPr>
        <w:spacing w:after="0" w:line="240" w:lineRule="auto"/>
        <w:rPr>
          <w:rFonts w:cstheme="minorHAnsi"/>
          <w:b/>
          <w:color w:val="FFFFFF" w:themeColor="background1"/>
        </w:rPr>
      </w:pPr>
      <w:r w:rsidRPr="00A00281">
        <w:rPr>
          <w:rFonts w:cstheme="minorHAnsi"/>
          <w:b/>
          <w:color w:val="FFFFFF" w:themeColor="background1"/>
          <w:highlight w:val="darkBlue"/>
        </w:rPr>
        <w:t>1. A</w:t>
      </w:r>
      <w:r w:rsidRPr="00A00281" w:rsidR="00F41FDA">
        <w:rPr>
          <w:rFonts w:cstheme="minorHAnsi"/>
          <w:b/>
          <w:color w:val="FFFFFF" w:themeColor="background1"/>
          <w:highlight w:val="darkBlue"/>
        </w:rPr>
        <w:t xml:space="preserve">PRESENTAÇÃO </w:t>
      </w:r>
      <w:r w:rsidRPr="00A00281">
        <w:rPr>
          <w:rFonts w:cstheme="minorHAnsi"/>
          <w:b/>
          <w:color w:val="FFFFFF" w:themeColor="background1"/>
          <w:highlight w:val="darkBlue"/>
        </w:rPr>
        <w:t xml:space="preserve">DO </w:t>
      </w:r>
      <w:r w:rsidRPr="00E86253" w:rsidR="00E86253">
        <w:rPr>
          <w:rFonts w:cstheme="minorHAnsi"/>
          <w:b/>
          <w:color w:val="FFFFFF" w:themeColor="background1"/>
          <w:highlight w:val="darkBlue"/>
        </w:rPr>
        <w:t>PERCURSO FORMATIVO</w:t>
      </w:r>
    </w:p>
    <w:p w:rsidRPr="00A00281" w:rsidR="005F1BF8" w:rsidP="005F1BF8" w:rsidRDefault="005F1BF8" w14:paraId="7CA865AC" w14:textId="77777777">
      <w:pPr>
        <w:spacing w:after="0" w:line="240" w:lineRule="auto"/>
        <w:rPr>
          <w:rFonts w:cstheme="minorHAnsi"/>
          <w:b/>
          <w:color w:val="000000" w:themeColor="text1"/>
        </w:rPr>
      </w:pPr>
    </w:p>
    <w:p w:rsidRPr="00A00281" w:rsidR="005F1BF8" w:rsidP="005F1BF8" w:rsidRDefault="005F1BF8" w14:paraId="13DBC192" w14:textId="77777777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:rsidRPr="00A00281" w:rsidR="00F41FDA" w:rsidP="00F41FDA" w:rsidRDefault="00F41FDA" w14:paraId="2F428CFA" w14:textId="66CF2451">
      <w:pPr>
        <w:spacing w:after="0" w:line="240" w:lineRule="auto"/>
        <w:rPr>
          <w:rFonts w:cstheme="minorHAnsi"/>
          <w:b/>
          <w:color w:val="FFFFFF" w:themeColor="background1"/>
        </w:rPr>
      </w:pPr>
      <w:r w:rsidRPr="1B09330C" w:rsidR="00F41FDA">
        <w:rPr>
          <w:rFonts w:cs="Calibri" w:cstheme="minorAscii"/>
          <w:b w:val="1"/>
          <w:bCs w:val="1"/>
          <w:color w:val="FFFFFF" w:themeColor="background1" w:themeTint="FF" w:themeShade="FF"/>
          <w:highlight w:val="darkBlue"/>
        </w:rPr>
        <w:t>2. OBJETIVOS</w:t>
      </w:r>
    </w:p>
    <w:p w:rsidRPr="00A00281" w:rsidR="00D3580F" w:rsidP="00C8177D" w:rsidRDefault="00D3580F" w14:paraId="069FBEB1" w14:textId="77777777">
      <w:pPr>
        <w:spacing w:after="0" w:line="240" w:lineRule="auto"/>
        <w:rPr>
          <w:rFonts w:cstheme="minorHAnsi"/>
          <w:color w:val="FF0000"/>
        </w:rPr>
      </w:pPr>
    </w:p>
    <w:p w:rsidRPr="00A00281" w:rsidR="00C8177D" w:rsidP="00C8177D" w:rsidRDefault="00C8177D" w14:paraId="11E71DF0" w14:textId="55B09E82">
      <w:pPr>
        <w:spacing w:after="0" w:line="240" w:lineRule="auto"/>
        <w:rPr>
          <w:rFonts w:cstheme="minorHAnsi"/>
        </w:rPr>
      </w:pPr>
    </w:p>
    <w:p w:rsidR="0099638E" w:rsidP="2888FD5A" w:rsidRDefault="2888FD5A" w14:paraId="523108FD" w14:textId="0B3BC226">
      <w:pPr>
        <w:spacing w:after="0" w:line="240" w:lineRule="auto"/>
        <w:rPr>
          <w:b/>
          <w:bCs/>
          <w:color w:val="FFFFFF" w:themeColor="background1"/>
        </w:rPr>
      </w:pPr>
      <w:r w:rsidRPr="2888FD5A">
        <w:rPr>
          <w:b/>
          <w:bCs/>
          <w:color w:val="FFFFFF" w:themeColor="background1"/>
          <w:highlight w:val="darkBlue"/>
        </w:rPr>
        <w:t>3. DADOS DO  PERCURSO</w:t>
      </w:r>
      <w:r w:rsidRPr="2888FD5A">
        <w:rPr>
          <w:b/>
          <w:bCs/>
          <w:color w:val="FFFFFF" w:themeColor="background1"/>
        </w:rPr>
        <w:t xml:space="preserve"> </w:t>
      </w:r>
    </w:p>
    <w:p w:rsidRPr="00A00281" w:rsidR="001573A8" w:rsidP="2888FD5A" w:rsidRDefault="001573A8" w14:paraId="6D2BA080" w14:textId="77777777">
      <w:pPr>
        <w:spacing w:after="0" w:line="240" w:lineRule="auto"/>
        <w:rPr>
          <w:b/>
          <w:bCs/>
          <w:color w:val="FFFFFF" w:themeColor="background1"/>
        </w:rPr>
      </w:pPr>
    </w:p>
    <w:p w:rsidR="0099638E" w:rsidP="001573A8" w:rsidRDefault="0099638E" w14:paraId="7BFD0ECF" w14:textId="17FC0B6F">
      <w:pPr>
        <w:numPr>
          <w:ilvl w:val="0"/>
          <w:numId w:val="1"/>
        </w:numPr>
        <w:spacing w:after="0" w:line="240" w:lineRule="auto"/>
        <w:ind w:left="284" w:hanging="142"/>
        <w:rPr>
          <w:rFonts w:cstheme="minorHAnsi"/>
          <w:b/>
        </w:rPr>
      </w:pPr>
      <w:r w:rsidRPr="00A00281">
        <w:rPr>
          <w:rFonts w:cstheme="minorHAnsi"/>
          <w:b/>
        </w:rPr>
        <w:t xml:space="preserve">Nome do </w:t>
      </w:r>
      <w:r>
        <w:rPr>
          <w:rFonts w:cstheme="minorHAnsi"/>
          <w:b/>
        </w:rPr>
        <w:t>Percurso</w:t>
      </w:r>
      <w:r w:rsidRPr="00A00281">
        <w:rPr>
          <w:rFonts w:cstheme="minorHAnsi"/>
          <w:b/>
        </w:rPr>
        <w:t xml:space="preserve">: </w:t>
      </w:r>
    </w:p>
    <w:p w:rsidRPr="001573A8" w:rsidR="001573A8" w:rsidP="1B09330C" w:rsidRDefault="001573A8" w14:paraId="6F6377E6" w14:textId="51ACCC48">
      <w:pPr>
        <w:numPr>
          <w:ilvl w:val="0"/>
          <w:numId w:val="2"/>
        </w:numPr>
        <w:spacing w:after="0" w:line="240" w:lineRule="auto"/>
        <w:ind w:left="284" w:hanging="142"/>
        <w:rPr>
          <w:rFonts w:cs="Calibri" w:cstheme="minorAscii"/>
        </w:rPr>
      </w:pPr>
      <w:r w:rsidRPr="1B09330C" w:rsidR="001573A8">
        <w:rPr>
          <w:rFonts w:cs="Calibri" w:cstheme="minorAscii"/>
          <w:b w:val="1"/>
          <w:bCs w:val="1"/>
        </w:rPr>
        <w:t>Público-Alvo:</w:t>
      </w:r>
      <w:r w:rsidRPr="1B09330C" w:rsidR="45631AEB">
        <w:rPr>
          <w:rFonts w:cs="Calibri" w:cstheme="minorAscii"/>
          <w:b w:val="1"/>
          <w:bCs w:val="1"/>
        </w:rPr>
        <w:t xml:space="preserve">  </w:t>
      </w:r>
      <w:r w:rsidRPr="1B09330C" w:rsidR="001573A8">
        <w:rPr>
          <w:rFonts w:cs="Calibri" w:cstheme="minorAscii"/>
          <w:b w:val="1"/>
          <w:bCs w:val="1"/>
        </w:rPr>
        <w:t>QUADRO</w:t>
      </w:r>
      <w:r w:rsidRPr="1B09330C" w:rsidR="001573A8">
        <w:rPr>
          <w:rFonts w:cs="Calibri" w:cstheme="minorAscii"/>
          <w:b w:val="1"/>
          <w:bCs w:val="1"/>
        </w:rPr>
        <w:t>:</w:t>
      </w:r>
      <w:r w:rsidRPr="1B09330C" w:rsidR="002D73EE">
        <w:rPr>
          <w:rFonts w:cs="Calibri" w:cstheme="minorAscii"/>
          <w:b w:val="1"/>
          <w:bCs w:val="1"/>
        </w:rPr>
        <w:t xml:space="preserve"> </w:t>
      </w:r>
      <w:r w:rsidRPr="1B09330C" w:rsidR="002D73EE">
        <w:rPr>
          <w:rFonts w:cs="Calibri" w:cstheme="minorAscii"/>
          <w:b w:val="1"/>
          <w:bCs w:val="1"/>
        </w:rPr>
        <w:t xml:space="preserve"> (</w:t>
      </w:r>
      <w:r w:rsidRPr="1B09330C" w:rsidR="002D73EE">
        <w:rPr>
          <w:rFonts w:cs="Calibri" w:cstheme="minorAscii"/>
          <w:b w:val="1"/>
          <w:bCs w:val="1"/>
        </w:rPr>
        <w:t xml:space="preserve">  </w:t>
      </w:r>
      <w:r w:rsidRPr="1B09330C" w:rsidR="002D73EE">
        <w:rPr>
          <w:rFonts w:cs="Calibri" w:cstheme="minorAscii"/>
          <w:b w:val="1"/>
          <w:bCs w:val="1"/>
        </w:rPr>
        <w:t xml:space="preserve">  )</w:t>
      </w:r>
      <w:r w:rsidRPr="1B09330C" w:rsidR="002D73EE">
        <w:rPr>
          <w:rFonts w:cs="Calibri" w:cstheme="minorAscii"/>
          <w:b w:val="1"/>
          <w:bCs w:val="1"/>
        </w:rPr>
        <w:t xml:space="preserve"> QM  </w:t>
      </w:r>
      <w:r w:rsidRPr="1B09330C" w:rsidR="002D73EE">
        <w:rPr>
          <w:rFonts w:cs="Calibri" w:cstheme="minorAscii"/>
          <w:b w:val="1"/>
          <w:bCs w:val="1"/>
        </w:rPr>
        <w:t xml:space="preserve">   (</w:t>
      </w:r>
      <w:r w:rsidRPr="1B09330C" w:rsidR="002D73EE">
        <w:rPr>
          <w:rFonts w:cs="Calibri" w:cstheme="minorAscii"/>
          <w:b w:val="1"/>
          <w:bCs w:val="1"/>
        </w:rPr>
        <w:t xml:space="preserve">  </w:t>
      </w:r>
      <w:r w:rsidRPr="1B09330C" w:rsidR="002D73EE">
        <w:rPr>
          <w:rFonts w:cs="Calibri" w:cstheme="minorAscii"/>
          <w:b w:val="1"/>
          <w:bCs w:val="1"/>
        </w:rPr>
        <w:t xml:space="preserve">  )</w:t>
      </w:r>
      <w:r w:rsidRPr="1B09330C" w:rsidR="002D73EE">
        <w:rPr>
          <w:rFonts w:cs="Calibri" w:cstheme="minorAscii"/>
          <w:b w:val="1"/>
          <w:bCs w:val="1"/>
        </w:rPr>
        <w:t xml:space="preserve"> QAE </w:t>
      </w:r>
      <w:r w:rsidRPr="1B09330C" w:rsidR="002D73EE">
        <w:rPr>
          <w:rFonts w:cs="Calibri" w:cstheme="minorAscii"/>
          <w:b w:val="1"/>
          <w:bCs w:val="1"/>
        </w:rPr>
        <w:t xml:space="preserve">   (</w:t>
      </w:r>
      <w:r w:rsidRPr="1B09330C" w:rsidR="002D73EE">
        <w:rPr>
          <w:rFonts w:cs="Calibri" w:cstheme="minorAscii"/>
          <w:b w:val="1"/>
          <w:bCs w:val="1"/>
        </w:rPr>
        <w:t xml:space="preserve">  </w:t>
      </w:r>
      <w:r w:rsidRPr="1B09330C" w:rsidR="002D73EE">
        <w:rPr>
          <w:rFonts w:cs="Calibri" w:cstheme="minorAscii"/>
          <w:b w:val="1"/>
          <w:bCs w:val="1"/>
        </w:rPr>
        <w:t xml:space="preserve">  )</w:t>
      </w:r>
      <w:r w:rsidRPr="1B09330C" w:rsidR="002D73EE">
        <w:rPr>
          <w:rFonts w:cs="Calibri" w:cstheme="minorAscii"/>
          <w:b w:val="1"/>
          <w:bCs w:val="1"/>
        </w:rPr>
        <w:t xml:space="preserve"> </w:t>
      </w:r>
      <w:r w:rsidRPr="1B09330C" w:rsidR="002D73EE">
        <w:rPr>
          <w:rFonts w:cs="Calibri" w:cstheme="minorAscii"/>
          <w:b w:val="1"/>
          <w:bCs w:val="1"/>
        </w:rPr>
        <w:t>QSE</w:t>
      </w:r>
    </w:p>
    <w:p w:rsidRPr="00A00281" w:rsidR="00A74A18" w:rsidP="2014D731" w:rsidRDefault="00A74A18" w14:paraId="3B1A0F1F" w14:textId="77777777">
      <w:pPr>
        <w:numPr>
          <w:ilvl w:val="0"/>
          <w:numId w:val="4"/>
        </w:numPr>
        <w:spacing w:after="0" w:line="240" w:lineRule="auto"/>
        <w:ind w:left="284" w:hanging="142"/>
        <w:rPr>
          <w:rFonts w:cs="Calibri" w:cstheme="minorAscii"/>
        </w:rPr>
      </w:pPr>
      <w:r w:rsidRPr="2014D731" w:rsidR="00A74A18">
        <w:rPr>
          <w:rFonts w:cs="Calibri" w:cstheme="minorAscii"/>
          <w:b w:val="1"/>
          <w:bCs w:val="1"/>
        </w:rPr>
        <w:t xml:space="preserve">Carga horária: </w:t>
      </w:r>
    </w:p>
    <w:p w:rsidR="2014D731" w:rsidP="2014D731" w:rsidRDefault="2014D731" w14:paraId="3B7C539B">
      <w:pPr>
        <w:spacing w:after="0" w:line="240" w:lineRule="auto"/>
        <w:ind w:left="142"/>
        <w:jc w:val="both"/>
        <w:rPr>
          <w:rFonts w:cs="Calibri" w:cstheme="minorAscii"/>
        </w:rPr>
      </w:pPr>
    </w:p>
    <w:tbl>
      <w:tblPr>
        <w:tblStyle w:val="Tabelacomgrade"/>
        <w:tblW w:w="0" w:type="auto"/>
        <w:tblInd w:w="426" w:type="dxa"/>
        <w:tblLook w:val="06A0" w:firstRow="1" w:lastRow="0" w:firstColumn="1" w:lastColumn="0" w:noHBand="1" w:noVBand="1"/>
      </w:tblPr>
      <w:tblGrid>
        <w:gridCol w:w="10035"/>
      </w:tblGrid>
      <w:tr w:rsidR="2014D731" w:rsidTr="2014D731" w14:paraId="3117A535">
        <w:trPr>
          <w:trHeight w:val="300"/>
        </w:trPr>
        <w:tc>
          <w:tcPr>
            <w:tcW w:w="10035" w:type="dxa"/>
            <w:tcMar/>
          </w:tcPr>
          <w:p w:rsidR="5AE02304" w:rsidP="2014D731" w:rsidRDefault="5AE02304" w14:paraId="72ED4602" w14:textId="49E71DC5">
            <w:pPr>
              <w:tabs>
                <w:tab w:val="left" w:leader="none" w:pos="284"/>
              </w:tabs>
              <w:ind w:left="284"/>
              <w:jc w:val="left"/>
              <w:rPr>
                <w:rFonts w:cs="" w:cstheme="minorBidi"/>
                <w:b w:val="1"/>
                <w:bCs w:val="1"/>
                <w:color w:val="EE0000"/>
              </w:rPr>
            </w:pPr>
            <w:r w:rsidRPr="2014D731" w:rsidR="5AE02304">
              <w:rPr>
                <w:rFonts w:ascii="Calibri" w:hAnsi="Calibri" w:cs="" w:asciiTheme="minorAscii" w:hAnsiTheme="minorAscii" w:cstheme="minorBidi"/>
                <w:b w:val="1"/>
                <w:bCs w:val="1"/>
                <w:color w:val="EE0000"/>
              </w:rPr>
              <w:t xml:space="preserve">IMPORTANTE: </w:t>
            </w:r>
            <w:r w:rsidRPr="2014D731" w:rsidR="5AE02304">
              <w:rPr>
                <w:rFonts w:ascii="Calibri" w:hAnsi="Calibri" w:cs="" w:asciiTheme="minorAscii" w:hAnsiTheme="minorAscii" w:cstheme="minorBidi"/>
                <w:b w:val="1"/>
                <w:bCs w:val="1"/>
                <w:i w:val="1"/>
                <w:iCs w:val="1"/>
              </w:rPr>
              <w:t>Para fins de atestado, conforme legislação vigente (Resolução SEDUC 170, de 22/12/25):</w:t>
            </w:r>
          </w:p>
          <w:p w:rsidR="5AE02304" w:rsidP="2014D731" w:rsidRDefault="5AE02304" w14:paraId="6789351D" w14:textId="26DC1778">
            <w:pPr>
              <w:pStyle w:val="PargrafodaLista"/>
              <w:tabs>
                <w:tab w:val="left" w:leader="none" w:pos="284"/>
              </w:tabs>
              <w:ind w:left="426"/>
              <w:jc w:val="left"/>
              <w:rPr>
                <w:rPrChange w:author="" w16du:dateUtc="2026-09-30T19:21:00Z" w:id="1444458549"/>
              </w:rPr>
            </w:pPr>
            <w:r w:rsidRPr="2014D731" w:rsidR="5AE02304">
              <w:rPr>
                <w:rFonts w:ascii="Calibri" w:hAnsi="Calibri" w:cs="" w:asciiTheme="minorAscii" w:hAnsiTheme="minorAscii" w:cstheme="minorBidi"/>
                <w:b w:val="1"/>
                <w:bCs w:val="1"/>
                <w:i w:val="1"/>
                <w:iCs w:val="1"/>
              </w:rPr>
              <w:t>Artigo 10 – Os percursos formativos a que se refere o inciso III do artigo 2º, desta Resolução, com carga horária mínima de 10 horas, configuram-se como ações de caráter formativo, disponibilizados no Ambiente Virtual de Aprendizagem utilizado pela EFAPE e devidamente atestados para fins de evolução funcional/progressão.</w:t>
            </w:r>
          </w:p>
          <w:p w:rsidR="2014D731" w:rsidP="2014D731" w:rsidRDefault="2014D731" w14:paraId="0FCE50C9" w14:textId="49255164">
            <w:pPr>
              <w:pStyle w:val="PargrafodaLista"/>
              <w:jc w:val="both"/>
              <w:rPr>
                <w:rFonts w:ascii="Calibri" w:hAnsi="Calibri" w:cs="" w:asciiTheme="minorAscii" w:hAnsiTheme="minorAscii" w:cstheme="minorBidi"/>
                <w:b w:val="1"/>
                <w:bCs w:val="1"/>
                <w:i w:val="1"/>
                <w:iCs w:val="1"/>
              </w:rPr>
            </w:pPr>
          </w:p>
        </w:tc>
      </w:tr>
    </w:tbl>
    <w:p w:rsidR="006F4CE2" w:rsidP="00A74A18" w:rsidRDefault="006F4CE2" w14:paraId="62A78396" w14:textId="77777777">
      <w:pPr>
        <w:spacing w:after="0" w:line="240" w:lineRule="auto"/>
        <w:ind w:left="142"/>
        <w:rPr>
          <w:rFonts w:cstheme="minorHAnsi"/>
        </w:rPr>
      </w:pPr>
    </w:p>
    <w:p w:rsidR="00206FB1" w:rsidP="1B09330C" w:rsidRDefault="001573A8" w14:paraId="7148ADCE" w14:textId="298DA855">
      <w:pPr>
        <w:spacing w:after="0" w:line="240" w:lineRule="auto"/>
        <w:rPr>
          <w:rFonts w:cs="Calibri" w:cstheme="minorAscii"/>
          <w:b w:val="1"/>
          <w:bCs w:val="1"/>
          <w:color w:val="FFFFFF" w:themeColor="background1"/>
        </w:rPr>
      </w:pPr>
      <w:r w:rsidRPr="1B09330C" w:rsidR="001573A8">
        <w:rPr>
          <w:rFonts w:cs="Calibri" w:cstheme="minorAscii"/>
          <w:b w:val="1"/>
          <w:bCs w:val="1"/>
          <w:color w:val="FFFFFF" w:themeColor="background1" w:themeTint="FF" w:themeShade="FF"/>
          <w:highlight w:val="darkBlue"/>
        </w:rPr>
        <w:t>4</w:t>
      </w:r>
      <w:r w:rsidRPr="1B09330C" w:rsidR="00206FB1">
        <w:rPr>
          <w:rFonts w:cs="Calibri" w:cstheme="minorAscii"/>
          <w:b w:val="1"/>
          <w:bCs w:val="1"/>
          <w:color w:val="FFFFFF" w:themeColor="background1" w:themeTint="FF" w:themeShade="FF"/>
          <w:highlight w:val="darkBlue"/>
        </w:rPr>
        <w:t>. ESTRUTURA</w:t>
      </w:r>
      <w:r w:rsidRPr="1B09330C" w:rsidR="00206FB1">
        <w:rPr>
          <w:rFonts w:cs="Calibri" w:cstheme="minorAscii"/>
          <w:b w:val="1"/>
          <w:bCs w:val="1"/>
          <w:color w:val="FFFFFF" w:themeColor="background1" w:themeTint="FF" w:themeShade="FF"/>
          <w:highlight w:val="darkBlue"/>
        </w:rPr>
        <w:t xml:space="preserve"> </w:t>
      </w:r>
    </w:p>
    <w:p w:rsidRPr="00A00281" w:rsidR="00F54A6A" w:rsidP="00206FB1" w:rsidRDefault="00F54A6A" w14:paraId="3833C144" w14:textId="77777777">
      <w:pPr>
        <w:spacing w:after="0" w:line="240" w:lineRule="auto"/>
        <w:rPr>
          <w:rFonts w:cstheme="minorHAnsi"/>
          <w:b/>
          <w:color w:val="FFFFFF" w:themeColor="background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43"/>
        <w:gridCol w:w="4743"/>
      </w:tblGrid>
      <w:tr w:rsidR="002D73EE" w:rsidTr="1B09330C" w14:paraId="5535D531" w14:textId="77777777">
        <w:trPr>
          <w:trHeight w:val="482"/>
        </w:trPr>
        <w:tc>
          <w:tcPr>
            <w:tcW w:w="4743" w:type="dxa"/>
            <w:tcMar/>
          </w:tcPr>
          <w:p w:rsidRPr="002D73EE" w:rsidR="002D73EE" w:rsidP="1B09330C" w:rsidRDefault="002D73EE" w14:paraId="769F00C5" w14:textId="0C425034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1B09330C" w:rsidR="002D73E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lang w:eastAsia="en-US"/>
              </w:rPr>
              <w:t>Nome da Unidade</w:t>
            </w:r>
          </w:p>
        </w:tc>
        <w:tc>
          <w:tcPr>
            <w:tcW w:w="4743" w:type="dxa"/>
            <w:tcMar/>
          </w:tcPr>
          <w:p w:rsidRPr="002D73EE" w:rsidR="002D73EE" w:rsidP="1B09330C" w:rsidRDefault="002D73EE" w14:paraId="4CED72BD" w14:textId="7FD9B41F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Tema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(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s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)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Abordado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(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s</w:t>
            </w:r>
            <w:r w:rsidRPr="1B09330C" w:rsidR="002D73EE">
              <w:rPr>
                <w:rFonts w:cs="Calibri" w:cstheme="minorAscii"/>
                <w:b w:val="1"/>
                <w:bCs w:val="1"/>
                <w:sz w:val="24"/>
                <w:szCs w:val="24"/>
              </w:rPr>
              <w:t>)</w:t>
            </w:r>
          </w:p>
        </w:tc>
      </w:tr>
      <w:tr w:rsidR="002D73EE" w:rsidTr="1B09330C" w14:paraId="50DDC429" w14:textId="77777777">
        <w:trPr>
          <w:trHeight w:val="429"/>
        </w:trPr>
        <w:tc>
          <w:tcPr>
            <w:tcW w:w="4743" w:type="dxa"/>
            <w:tcMar/>
          </w:tcPr>
          <w:p w:rsidR="002D73EE" w:rsidP="1B09330C" w:rsidRDefault="002D73EE" w14:paraId="0D4096D7" w14:textId="77777777">
            <w:pPr>
              <w:rPr>
                <w:rFonts w:cs="Calibri" w:cstheme="minorAscii"/>
                <w:b w:val="1"/>
                <w:bCs w:val="1"/>
              </w:rPr>
            </w:pPr>
          </w:p>
        </w:tc>
        <w:tc>
          <w:tcPr>
            <w:tcW w:w="4743" w:type="dxa"/>
            <w:tcMar/>
          </w:tcPr>
          <w:p w:rsidR="002D73EE" w:rsidP="1B09330C" w:rsidRDefault="002D73EE" w14:paraId="01E76803" w14:textId="77777777">
            <w:pPr>
              <w:rPr>
                <w:rFonts w:cs="Calibri" w:cstheme="minorAscii"/>
                <w:b w:val="1"/>
                <w:bCs w:val="1"/>
              </w:rPr>
            </w:pPr>
          </w:p>
        </w:tc>
      </w:tr>
      <w:tr w:rsidR="002D73EE" w:rsidTr="1B09330C" w14:paraId="536ED2CD" w14:textId="77777777">
        <w:trPr>
          <w:trHeight w:val="402"/>
        </w:trPr>
        <w:tc>
          <w:tcPr>
            <w:tcW w:w="4743" w:type="dxa"/>
            <w:tcMar/>
          </w:tcPr>
          <w:p w:rsidR="002D73EE" w:rsidP="1B09330C" w:rsidRDefault="002D73EE" w14:paraId="66BB3641" w14:textId="77777777">
            <w:pPr>
              <w:rPr>
                <w:rFonts w:cs="Calibri" w:cstheme="minorAscii"/>
                <w:b w:val="1"/>
                <w:bCs w:val="1"/>
              </w:rPr>
            </w:pPr>
          </w:p>
        </w:tc>
        <w:tc>
          <w:tcPr>
            <w:tcW w:w="4743" w:type="dxa"/>
            <w:tcMar/>
          </w:tcPr>
          <w:p w:rsidR="002D73EE" w:rsidP="1B09330C" w:rsidRDefault="002D73EE" w14:paraId="371D41E4" w14:textId="77777777">
            <w:pPr>
              <w:rPr>
                <w:rFonts w:cs="Calibri" w:cstheme="minorAscii"/>
                <w:b w:val="1"/>
                <w:bCs w:val="1"/>
              </w:rPr>
            </w:pPr>
          </w:p>
        </w:tc>
      </w:tr>
      <w:tr w:rsidR="002D73EE" w:rsidTr="1B09330C" w14:paraId="51206A7E" w14:textId="77777777">
        <w:trPr>
          <w:trHeight w:val="429"/>
        </w:trPr>
        <w:tc>
          <w:tcPr>
            <w:tcW w:w="4743" w:type="dxa"/>
            <w:tcMar/>
          </w:tcPr>
          <w:p w:rsidR="002D73EE" w:rsidP="1B09330C" w:rsidRDefault="002D73EE" w14:paraId="5D99E899" w14:textId="77777777">
            <w:pPr>
              <w:rPr>
                <w:rFonts w:cs="Calibri" w:cstheme="minorAscii"/>
                <w:b w:val="1"/>
                <w:bCs w:val="1"/>
              </w:rPr>
            </w:pPr>
          </w:p>
        </w:tc>
        <w:tc>
          <w:tcPr>
            <w:tcW w:w="4743" w:type="dxa"/>
            <w:tcMar/>
          </w:tcPr>
          <w:p w:rsidR="002D73EE" w:rsidP="1B09330C" w:rsidRDefault="002D73EE" w14:paraId="747D2586" w14:textId="77777777">
            <w:pPr>
              <w:rPr>
                <w:rFonts w:cs="Calibri" w:cstheme="minorAscii"/>
                <w:b w:val="1"/>
                <w:bCs w:val="1"/>
              </w:rPr>
            </w:pPr>
          </w:p>
        </w:tc>
      </w:tr>
    </w:tbl>
    <w:p w:rsidR="00D3580F" w:rsidP="00206FB1" w:rsidRDefault="00D3580F" w14:paraId="2565649A" w14:textId="77777777">
      <w:pPr>
        <w:spacing w:after="0" w:line="240" w:lineRule="auto"/>
        <w:rPr>
          <w:rFonts w:cstheme="minorHAnsi"/>
          <w:b/>
        </w:rPr>
      </w:pPr>
    </w:p>
    <w:p w:rsidRPr="00A00281" w:rsidR="00206FB1" w:rsidP="00206FB1" w:rsidRDefault="001573A8" w14:paraId="4A780964" w14:textId="69A22AD5">
      <w:pPr>
        <w:pStyle w:val="PargrafodaLista"/>
        <w:spacing w:after="0" w:line="240" w:lineRule="auto"/>
        <w:ind w:left="0"/>
        <w:rPr>
          <w:rFonts w:asciiTheme="minorHAnsi" w:hAnsiTheme="minorHAnsi" w:cstheme="minorHAnsi"/>
          <w:b/>
          <w:color w:val="FFFFFF" w:themeColor="background1"/>
        </w:rPr>
      </w:pPr>
      <w:r w:rsidRPr="1B09330C" w:rsidR="001573A8">
        <w:rPr>
          <w:rFonts w:ascii="Calibri" w:hAnsi="Calibri" w:cs="Calibri" w:asciiTheme="minorAscii" w:hAnsiTheme="minorAscii" w:cstheme="minorAscii"/>
          <w:b w:val="1"/>
          <w:bCs w:val="1"/>
          <w:color w:val="FFFFFF" w:themeColor="background1" w:themeTint="FF" w:themeShade="FF"/>
          <w:highlight w:val="darkBlue"/>
        </w:rPr>
        <w:t>5</w:t>
      </w:r>
      <w:r w:rsidRPr="1B09330C" w:rsidR="00206FB1">
        <w:rPr>
          <w:rFonts w:ascii="Calibri" w:hAnsi="Calibri" w:cs="Calibri" w:asciiTheme="minorAscii" w:hAnsiTheme="minorAscii" w:cstheme="minorAscii"/>
          <w:b w:val="1"/>
          <w:bCs w:val="1"/>
          <w:color w:val="FFFFFF" w:themeColor="background1" w:themeTint="FF" w:themeShade="FF"/>
          <w:highlight w:val="darkBlue"/>
        </w:rPr>
        <w:t xml:space="preserve">. CRITÉRIOS DE AVALIAÇÃO E APROVAÇÃO </w:t>
      </w:r>
    </w:p>
    <w:p w:rsidRPr="001573A8" w:rsidR="001573A8" w:rsidP="00B568EB" w:rsidRDefault="001573A8" w14:paraId="66027CA1" w14:textId="1B43EBDC">
      <w:pPr>
        <w:spacing w:after="0" w:line="240" w:lineRule="auto"/>
        <w:jc w:val="both"/>
        <w:rPr>
          <w:rFonts w:ascii="Segoe UI" w:hAnsi="Segoe UI" w:eastAsia="Times New Roman" w:cs="Segoe UI"/>
          <w:sz w:val="21"/>
          <w:szCs w:val="21"/>
          <w:lang w:eastAsia="pt-BR"/>
        </w:rPr>
      </w:pPr>
      <w:r w:rsidRPr="1B09330C" w:rsidR="001573A8">
        <w:rPr>
          <w:rFonts w:ascii="Segoe UI" w:hAnsi="Segoe UI" w:eastAsia="Times New Roman" w:cs="Segoe UI"/>
          <w:sz w:val="21"/>
          <w:szCs w:val="21"/>
          <w:lang w:eastAsia="pt-BR"/>
        </w:rPr>
        <w:t xml:space="preserve">Farão jus ao atestado os participantes que atenderem aos critérios de aproveitamento estabelecidos neste </w:t>
      </w:r>
      <w:r w:rsidRPr="1B09330C" w:rsidR="002D73EE">
        <w:rPr>
          <w:rFonts w:ascii="Segoe UI" w:hAnsi="Segoe UI" w:eastAsia="Times New Roman" w:cs="Segoe UI"/>
          <w:sz w:val="21"/>
          <w:szCs w:val="21"/>
          <w:lang w:eastAsia="pt-BR"/>
        </w:rPr>
        <w:t>Regulamento</w:t>
      </w:r>
    </w:p>
    <w:p w:rsidR="1B09330C" w:rsidP="1B09330C" w:rsidRDefault="1B09330C" w14:paraId="095E9698" w14:textId="7BF04BC0">
      <w:pPr>
        <w:spacing w:after="0" w:line="240" w:lineRule="auto"/>
        <w:jc w:val="both"/>
        <w:rPr>
          <w:rFonts w:ascii="Segoe UI" w:hAnsi="Segoe UI" w:eastAsia="Times New Roman" w:cs="Segoe UI"/>
          <w:sz w:val="21"/>
          <w:szCs w:val="21"/>
          <w:lang w:eastAsia="pt-BR"/>
        </w:rPr>
      </w:pPr>
    </w:p>
    <w:p w:rsidRPr="001573A8" w:rsidR="60139AE1" w:rsidP="00B568EB" w:rsidRDefault="001573A8" w14:paraId="37A06FD0" w14:textId="7ABB7C8C">
      <w:pPr>
        <w:spacing w:after="0" w:line="240" w:lineRule="auto"/>
        <w:jc w:val="both"/>
        <w:rPr>
          <w:rFonts w:ascii="Segoe UI" w:hAnsi="Segoe UI" w:eastAsia="Times New Roman" w:cs="Segoe UI"/>
          <w:sz w:val="21"/>
          <w:szCs w:val="21"/>
          <w:lang w:eastAsia="pt-BR"/>
        </w:rPr>
      </w:pPr>
      <w:r w:rsidRPr="001573A8">
        <w:rPr>
          <w:rFonts w:ascii="Segoe UI" w:hAnsi="Segoe UI" w:eastAsia="Times New Roman" w:cs="Segoe UI"/>
          <w:sz w:val="21"/>
          <w:szCs w:val="21"/>
          <w:lang w:eastAsia="pt-BR"/>
        </w:rPr>
        <w:t>Para obter aproveitamento no curso, o participante deverá realizar todo o percurso formativo, obter êxito no quiz final e responder à pesquisa de opinião</w:t>
      </w:r>
      <w:r w:rsidRPr="00B568EB">
        <w:rPr>
          <w:rFonts w:ascii="Segoe UI" w:hAnsi="Segoe UI" w:eastAsia="Times New Roman" w:cs="Segoe UI"/>
          <w:b/>
          <w:bCs/>
          <w:sz w:val="21"/>
          <w:szCs w:val="21"/>
          <w:lang w:eastAsia="pt-BR"/>
        </w:rPr>
        <w:t>. Caso não alcance o desempenho necessário no quiz, será preciso refazer integralmente o percurso para ter acesso a uma nova tentativa</w:t>
      </w:r>
      <w:r w:rsidRPr="001573A8">
        <w:rPr>
          <w:rFonts w:ascii="Segoe UI" w:hAnsi="Segoe UI" w:eastAsia="Times New Roman" w:cs="Segoe UI"/>
          <w:sz w:val="21"/>
          <w:szCs w:val="21"/>
          <w:lang w:eastAsia="pt-BR"/>
        </w:rPr>
        <w:t>. O número de tentativas é ilimitado.</w:t>
      </w:r>
    </w:p>
    <w:p w:rsidR="001573A8" w:rsidP="001573A8" w:rsidRDefault="001573A8" w14:paraId="2C8BA26B" w14:textId="77777777">
      <w:pPr>
        <w:pStyle w:val="PargrafodaLista"/>
        <w:spacing w:after="0" w:line="240" w:lineRule="auto"/>
        <w:ind w:left="426" w:hanging="142"/>
        <w:rPr>
          <w:rFonts w:asciiTheme="minorHAnsi" w:hAnsiTheme="minorHAnsi" w:cstheme="minorBidi"/>
          <w:b/>
          <w:bCs/>
        </w:rPr>
      </w:pPr>
    </w:p>
    <w:p w:rsidR="00206FB1" w:rsidP="00E93EE9" w:rsidRDefault="00206FB1" w14:paraId="33BB8531" w14:textId="1CD7C68C">
      <w:pPr>
        <w:numPr>
          <w:ilvl w:val="0"/>
          <w:numId w:val="8"/>
        </w:numPr>
        <w:spacing w:after="0" w:line="240" w:lineRule="auto"/>
        <w:ind w:left="425" w:hanging="142"/>
        <w:rPr>
          <w:rFonts w:cstheme="minorHAnsi"/>
          <w:b/>
        </w:rPr>
      </w:pPr>
      <w:r w:rsidRPr="1E5573DC">
        <w:rPr>
          <w:b/>
          <w:bCs/>
        </w:rPr>
        <w:t xml:space="preserve">Emissão do </w:t>
      </w:r>
      <w:r w:rsidR="0099638E">
        <w:rPr>
          <w:b/>
          <w:bCs/>
        </w:rPr>
        <w:t>Atestado</w:t>
      </w:r>
    </w:p>
    <w:p w:rsidR="5369643D" w:rsidP="1E5573DC" w:rsidRDefault="2888FD5A" w14:paraId="346EBC7C" w14:textId="356AA274">
      <w:pPr>
        <w:spacing w:after="0" w:line="240" w:lineRule="auto"/>
        <w:ind w:left="426"/>
        <w:rPr>
          <w:rFonts w:ascii="Calibri" w:hAnsi="Calibri" w:eastAsia="Calibri" w:cs="Calibri"/>
          <w:color w:val="000000" w:themeColor="text1"/>
        </w:rPr>
      </w:pPr>
      <w:r w:rsidRPr="2888FD5A">
        <w:rPr>
          <w:rFonts w:ascii="Calibri" w:hAnsi="Calibri" w:eastAsia="Calibri" w:cs="Calibri"/>
          <w:color w:val="000000" w:themeColor="text1"/>
        </w:rPr>
        <w:t xml:space="preserve">Os atestados serão emitidos aos cursistas </w:t>
      </w:r>
      <w:r w:rsidR="001573A8">
        <w:rPr>
          <w:rFonts w:ascii="Calibri" w:hAnsi="Calibri" w:eastAsia="Calibri" w:cs="Calibri"/>
          <w:color w:val="000000" w:themeColor="text1"/>
        </w:rPr>
        <w:t>COM APROVEITAMENTO SATISFATÓRIO</w:t>
      </w:r>
      <w:r w:rsidRPr="2888FD5A">
        <w:rPr>
          <w:rFonts w:ascii="Calibri" w:hAnsi="Calibri" w:eastAsia="Calibri" w:cs="Calibri"/>
          <w:color w:val="000000" w:themeColor="text1"/>
        </w:rPr>
        <w:t xml:space="preserve"> após o término do percurso formativo e deverá constar o número do código do projeto gerado pelo sistema </w:t>
      </w:r>
      <w:r w:rsidRPr="006D46D8">
        <w:rPr>
          <w:rFonts w:ascii="Calibri" w:hAnsi="Calibri" w:eastAsia="Calibri" w:cs="Calibri"/>
          <w:b/>
          <w:bCs/>
          <w:color w:val="000000" w:themeColor="text1"/>
        </w:rPr>
        <w:t xml:space="preserve">CadFormação. </w:t>
      </w:r>
    </w:p>
    <w:p w:rsidR="1E5573DC" w:rsidP="1B09330C" w:rsidRDefault="1E5573DC" w14:paraId="1A0790C1" w14:textId="0E8F897C">
      <w:pPr>
        <w:spacing w:after="0" w:line="240" w:lineRule="auto"/>
        <w:ind w:left="426"/>
        <w:rPr>
          <w:rFonts w:ascii="Calibri" w:hAnsi="Calibri" w:eastAsia="Calibri" w:cs="Calibri"/>
          <w:color w:val="000000" w:themeColor="text1" w:themeTint="FF" w:themeShade="FF"/>
        </w:rPr>
      </w:pPr>
      <w:r w:rsidRPr="1B09330C" w:rsidR="5369643D">
        <w:rPr>
          <w:rFonts w:ascii="Calibri" w:hAnsi="Calibri" w:eastAsia="Calibri" w:cs="Calibri"/>
          <w:color w:val="000000" w:themeColor="text1" w:themeTint="FF" w:themeShade="FF"/>
        </w:rPr>
        <w:t xml:space="preserve">Os cursistas pertencentes aos quadros da SEDUC-SP, poderão utilizar o </w:t>
      </w:r>
      <w:r w:rsidRPr="1B09330C" w:rsidR="0099638E">
        <w:rPr>
          <w:rFonts w:ascii="Calibri" w:hAnsi="Calibri" w:eastAsia="Calibri" w:cs="Calibri"/>
          <w:color w:val="000000" w:themeColor="text1" w:themeTint="FF" w:themeShade="FF"/>
        </w:rPr>
        <w:t>atestado</w:t>
      </w:r>
      <w:r w:rsidRPr="1B09330C" w:rsidR="5369643D">
        <w:rPr>
          <w:rFonts w:ascii="Calibri" w:hAnsi="Calibri" w:eastAsia="Calibri" w:cs="Calibri"/>
          <w:color w:val="000000" w:themeColor="text1" w:themeTint="FF" w:themeShade="FF"/>
        </w:rPr>
        <w:t xml:space="preserve"> d</w:t>
      </w:r>
      <w:r w:rsidRPr="1B09330C" w:rsidR="00D62A06">
        <w:rPr>
          <w:rFonts w:ascii="Calibri" w:hAnsi="Calibri" w:eastAsia="Calibri" w:cs="Calibri"/>
          <w:color w:val="000000" w:themeColor="text1" w:themeTint="FF" w:themeShade="FF"/>
        </w:rPr>
        <w:t>o percurso formativo</w:t>
      </w:r>
      <w:r w:rsidRPr="1B09330C" w:rsidR="5369643D">
        <w:rPr>
          <w:rFonts w:ascii="Calibri" w:hAnsi="Calibri" w:eastAsia="Calibri" w:cs="Calibri"/>
          <w:color w:val="000000" w:themeColor="text1" w:themeTint="FF" w:themeShade="FF"/>
        </w:rPr>
        <w:t xml:space="preserve"> para a evolução funcional/progressão, </w:t>
      </w:r>
      <w:r w:rsidRPr="1B09330C" w:rsidR="00921AE7">
        <w:rPr>
          <w:rFonts w:ascii="Calibri" w:hAnsi="Calibri" w:eastAsia="Calibri" w:cs="Calibri"/>
          <w:color w:val="000000" w:themeColor="text1" w:themeTint="FF" w:themeShade="FF"/>
        </w:rPr>
        <w:t>conforme Plano de Carreira ao qual o servidor se encontra vinculado</w:t>
      </w:r>
      <w:r w:rsidRPr="1B09330C" w:rsidR="00921AE7">
        <w:rPr>
          <w:rFonts w:ascii="Calibri" w:hAnsi="Calibri" w:eastAsia="Calibri" w:cs="Calibri"/>
          <w:color w:val="000000" w:themeColor="text1" w:themeTint="FF" w:themeShade="FF"/>
        </w:rPr>
        <w:t>.</w:t>
      </w:r>
    </w:p>
    <w:p w:rsidRPr="00A00281" w:rsidR="00E93EE9" w:rsidP="1E5573DC" w:rsidRDefault="5369643D" w14:paraId="415F4AF9" w14:textId="303E60E3">
      <w:pPr>
        <w:numPr>
          <w:ilvl w:val="0"/>
          <w:numId w:val="8"/>
        </w:numPr>
        <w:spacing w:after="0" w:line="240" w:lineRule="auto"/>
        <w:ind w:left="425" w:hanging="142"/>
        <w:rPr>
          <w:b/>
          <w:bCs/>
        </w:rPr>
      </w:pPr>
      <w:r w:rsidRPr="1E5573DC">
        <w:rPr>
          <w:b/>
          <w:bCs/>
        </w:rPr>
        <w:t>D</w:t>
      </w:r>
      <w:r w:rsidRPr="1E5573DC" w:rsidR="00CC6BCB">
        <w:rPr>
          <w:b/>
          <w:bCs/>
        </w:rPr>
        <w:t>isponibilização</w:t>
      </w:r>
      <w:r w:rsidRPr="1E5573DC" w:rsidR="00E93EE9">
        <w:rPr>
          <w:b/>
          <w:bCs/>
        </w:rPr>
        <w:t xml:space="preserve"> do</w:t>
      </w:r>
      <w:r w:rsidR="0099638E">
        <w:rPr>
          <w:b/>
          <w:bCs/>
        </w:rPr>
        <w:t xml:space="preserve"> Atestado</w:t>
      </w:r>
    </w:p>
    <w:p w:rsidR="00921AE7" w:rsidP="005F43FB" w:rsidRDefault="00921AE7" w14:paraId="27C6889F" w14:textId="6B0FD68A">
      <w:pPr>
        <w:spacing w:after="0" w:line="240" w:lineRule="auto"/>
        <w:ind w:left="425"/>
        <w:jc w:val="both"/>
      </w:pPr>
    </w:p>
    <w:p w:rsidRPr="00921AE7" w:rsidR="00921AE7" w:rsidP="00921AE7" w:rsidRDefault="00921AE7" w14:paraId="3EEC1ECF" w14:textId="22DA1253">
      <w:pPr>
        <w:spacing w:after="0" w:line="240" w:lineRule="auto"/>
        <w:ind w:left="425"/>
        <w:jc w:val="both"/>
      </w:pPr>
      <w:r w:rsidR="00921AE7">
        <w:rPr/>
        <w:t xml:space="preserve">Terá direito ao </w:t>
      </w:r>
      <w:r w:rsidRPr="1B09330C" w:rsidR="00921AE7">
        <w:rPr>
          <w:b w:val="1"/>
          <w:bCs w:val="1"/>
        </w:rPr>
        <w:t>atestado de participação</w:t>
      </w:r>
      <w:r w:rsidR="00921AE7">
        <w:rPr/>
        <w:t xml:space="preserve"> o cursista que, cumulativamente:</w:t>
      </w:r>
    </w:p>
    <w:p w:rsidRPr="00921AE7" w:rsidR="00921AE7" w:rsidP="00921AE7" w:rsidRDefault="00921AE7" w14:paraId="4E27A9FF" w14:textId="4EE613A6">
      <w:pPr>
        <w:spacing w:after="0" w:line="240" w:lineRule="auto"/>
        <w:ind w:left="425"/>
        <w:jc w:val="both"/>
      </w:pPr>
      <w:r w:rsidR="00921AE7">
        <w:rPr/>
        <w:t xml:space="preserve">I – </w:t>
      </w:r>
      <w:r w:rsidRPr="1B09330C" w:rsidR="00921AE7">
        <w:rPr>
          <w:b w:val="1"/>
          <w:bCs w:val="1"/>
        </w:rPr>
        <w:t>obtiver</w:t>
      </w:r>
      <w:r w:rsidRPr="1B09330C" w:rsidR="00921AE7">
        <w:rPr>
          <w:b w:val="1"/>
          <w:bCs w:val="1"/>
        </w:rPr>
        <w:t xml:space="preserve"> aproveitamento satisfatório na atividade avaliativa</w:t>
      </w:r>
      <w:r w:rsidR="00921AE7">
        <w:rPr/>
        <w:t>, conforme os critérios estabelecidos para o percurso formativo; e</w:t>
      </w:r>
    </w:p>
    <w:p w:rsidRPr="00921AE7" w:rsidR="00921AE7" w:rsidP="00921AE7" w:rsidRDefault="00921AE7" w14:paraId="62B169B6" w14:textId="77777777">
      <w:pPr>
        <w:spacing w:after="0" w:line="240" w:lineRule="auto"/>
        <w:ind w:left="425"/>
        <w:jc w:val="both"/>
      </w:pPr>
      <w:r w:rsidR="00921AE7">
        <w:rPr/>
        <w:t xml:space="preserve">II – </w:t>
      </w:r>
      <w:r w:rsidRPr="1B09330C" w:rsidR="00921AE7">
        <w:rPr>
          <w:b w:val="1"/>
          <w:bCs w:val="1"/>
        </w:rPr>
        <w:t>responder</w:t>
      </w:r>
      <w:r w:rsidRPr="1B09330C" w:rsidR="00921AE7">
        <w:rPr>
          <w:b w:val="1"/>
          <w:bCs w:val="1"/>
        </w:rPr>
        <w:t xml:space="preserve"> à pesquisa de opinião</w:t>
      </w:r>
      <w:r w:rsidR="00921AE7">
        <w:rPr/>
        <w:t xml:space="preserve"> disponibilizada ao final do percurso formativo.</w:t>
      </w:r>
    </w:p>
    <w:p w:rsidR="00921AE7" w:rsidP="00921AE7" w:rsidRDefault="00921AE7" w14:paraId="685CB712" w14:textId="77777777">
      <w:pPr>
        <w:spacing w:after="0" w:line="240" w:lineRule="auto"/>
        <w:ind w:left="425"/>
        <w:jc w:val="both"/>
      </w:pPr>
    </w:p>
    <w:p w:rsidRPr="00921AE7" w:rsidR="00921AE7" w:rsidP="00921AE7" w:rsidRDefault="00921AE7" w14:paraId="4B314F4C" w14:textId="259BE2E8">
      <w:pPr>
        <w:spacing w:after="0" w:line="240" w:lineRule="auto"/>
        <w:ind w:left="425"/>
        <w:jc w:val="both"/>
      </w:pPr>
      <w:r w:rsidR="00921AE7">
        <w:rPr/>
        <w:t xml:space="preserve">O </w:t>
      </w:r>
      <w:r w:rsidRPr="1B09330C" w:rsidR="00921AE7">
        <w:rPr>
          <w:b w:val="1"/>
          <w:bCs w:val="1"/>
        </w:rPr>
        <w:t>atestado de participação</w:t>
      </w:r>
      <w:r w:rsidR="00921AE7">
        <w:rPr/>
        <w:t xml:space="preserve"> será disponibilizado no </w:t>
      </w:r>
      <w:r w:rsidRPr="1B09330C" w:rsidR="00921AE7">
        <w:rPr>
          <w:b w:val="1"/>
          <w:bCs w:val="1"/>
        </w:rPr>
        <w:t>AVA-EFAPE</w:t>
      </w:r>
      <w:r w:rsidR="00921AE7">
        <w:rPr/>
        <w:t>, após o cumprimento dos requisitos estabelecidos neste regulamento.</w:t>
      </w:r>
    </w:p>
    <w:p w:rsidRPr="00A00281" w:rsidR="00B568EB" w:rsidP="1B09330C" w:rsidRDefault="00B568EB" w14:paraId="0BE5F71D" w14:textId="1FEF40D5">
      <w:pPr>
        <w:pStyle w:val="Normal"/>
        <w:spacing w:after="0" w:line="240" w:lineRule="auto"/>
        <w:ind w:left="425"/>
        <w:jc w:val="both"/>
      </w:pPr>
    </w:p>
    <w:p w:rsidRPr="00A00281" w:rsidR="00206FB1" w:rsidP="2888FD5A" w:rsidRDefault="001573A8" w14:paraId="16607E79" w14:textId="0D522B7D">
      <w:pPr>
        <w:pStyle w:val="PargrafodaLista"/>
        <w:spacing w:after="0" w:line="240" w:lineRule="auto"/>
        <w:ind w:left="0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  <w:color w:val="FFFFFF" w:themeColor="background1"/>
          <w:highlight w:val="darkBlue"/>
        </w:rPr>
        <w:t>6</w:t>
      </w:r>
      <w:r w:rsidRPr="2888FD5A" w:rsidR="2888FD5A">
        <w:rPr>
          <w:rFonts w:asciiTheme="minorHAnsi" w:hAnsiTheme="minorHAnsi" w:cstheme="minorBidi"/>
          <w:b/>
          <w:bCs/>
          <w:color w:val="FFFFFF" w:themeColor="background1"/>
          <w:highlight w:val="darkBlue"/>
        </w:rPr>
        <w:t>. RESPONSABILIDADES DO CURSISTA</w:t>
      </w:r>
    </w:p>
    <w:tbl>
      <w:tblPr>
        <w:tblStyle w:val="Tabelacomgrade"/>
        <w:tblW w:w="10218" w:type="dxa"/>
        <w:tblInd w:w="284" w:type="dxa"/>
        <w:tblBorders>
          <w:top w:val="single" w:color="7F7F7F" w:themeColor="text1" w:themeTint="80" w:sz="4" w:space="0"/>
          <w:left w:val="single" w:color="7F7F7F" w:themeColor="text1" w:themeTint="80" w:sz="4" w:space="0"/>
          <w:bottom w:val="single" w:color="7F7F7F" w:themeColor="text1" w:themeTint="80" w:sz="4" w:space="0"/>
          <w:right w:val="single" w:color="7F7F7F" w:themeColor="text1" w:themeTint="80" w:sz="4" w:space="0"/>
          <w:insideH w:val="single" w:color="7F7F7F" w:themeColor="text1" w:themeTint="80" w:sz="4" w:space="0"/>
          <w:insideV w:val="single" w:color="7F7F7F" w:themeColor="text1" w:themeTint="80" w:sz="4" w:space="0"/>
        </w:tblBorders>
        <w:tblLook w:val="04A0" w:firstRow="1" w:lastRow="0" w:firstColumn="1" w:lastColumn="0" w:noHBand="0" w:noVBand="1"/>
      </w:tblPr>
      <w:tblGrid>
        <w:gridCol w:w="10218"/>
      </w:tblGrid>
      <w:tr w:rsidRPr="00A00281" w:rsidR="00E117C6" w:rsidTr="1B09330C" w14:paraId="280C6337" w14:textId="77777777">
        <w:tc>
          <w:tcPr>
            <w:tcW w:w="10218" w:type="dxa"/>
            <w:tcMar/>
            <w:vAlign w:val="center"/>
          </w:tcPr>
          <w:p w:rsidRPr="00A00281" w:rsidR="00E117C6" w:rsidP="00983C0D" w:rsidRDefault="00E117C6" w14:paraId="799BC0C8" w14:textId="6D59C8B9">
            <w:pPr>
              <w:ind w:left="142"/>
              <w:rPr>
                <w:rFonts w:asciiTheme="minorHAnsi" w:hAnsiTheme="minorHAnsi" w:cstheme="minorHAnsi"/>
                <w:bCs/>
                <w:color w:val="EE0000"/>
                <w:sz w:val="22"/>
                <w:szCs w:val="22"/>
              </w:rPr>
            </w:pPr>
            <w:r w:rsidRPr="00A00281">
              <w:rPr>
                <w:rFonts w:asciiTheme="minorHAnsi" w:hAnsiTheme="minorHAnsi" w:cstheme="minorHAnsi"/>
                <w:b/>
                <w:color w:val="EE0000"/>
                <w:sz w:val="22"/>
                <w:szCs w:val="22"/>
              </w:rPr>
              <w:t>É DA RESPONSABILIDADE DO CURSISTA</w:t>
            </w:r>
            <w:r w:rsidRPr="00A00281">
              <w:rPr>
                <w:rFonts w:asciiTheme="minorHAnsi" w:hAnsiTheme="minorHAnsi" w:cstheme="minorHAnsi"/>
                <w:bCs/>
                <w:color w:val="EE0000"/>
                <w:sz w:val="22"/>
                <w:szCs w:val="22"/>
              </w:rPr>
              <w:t>:</w:t>
            </w:r>
          </w:p>
          <w:p w:rsidR="005F43FB" w:rsidP="1B09330C" w:rsidRDefault="005F43FB" w14:paraId="270AA953" w14:textId="3E3E128B">
            <w:pPr>
              <w:pStyle w:val="Normal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67" w:hanging="207"/>
              <w:rPr/>
            </w:pPr>
            <w:r w:rsidR="005F43FB">
              <w:rPr/>
              <w:t>Cumprir os critérios mínimos de aproveitamento;</w:t>
            </w:r>
          </w:p>
          <w:p w:rsidR="005F43FB" w:rsidP="1B09330C" w:rsidRDefault="005F43FB" w14:paraId="1CE09547" w14:textId="2375686E">
            <w:pPr>
              <w:pStyle w:val="Normal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67" w:hanging="207"/>
              <w:rPr/>
            </w:pPr>
            <w:r w:rsidR="005F43FB">
              <w:rPr/>
              <w:t>Realizar as atividades propostas no decorrer do percurso;</w:t>
            </w:r>
          </w:p>
          <w:p w:rsidR="005F43FB" w:rsidP="1B09330C" w:rsidRDefault="005F43FB" w14:paraId="41173740" w14:textId="77777777">
            <w:pPr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67" w:hanging="207"/>
              <w:rPr/>
            </w:pPr>
            <w:r w:rsidR="005F43FB">
              <w:rPr/>
              <w:t>Acatar as regras estabelecidas neste Regulamento, inclusive as relativas à segurança da informação;</w:t>
            </w:r>
          </w:p>
          <w:p w:rsidR="00FE402F" w:rsidP="1B09330C" w:rsidRDefault="00FE402F" w14:paraId="764CA6C4" w14:textId="2976DE0B">
            <w:pPr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67" w:hanging="207"/>
              <w:rPr/>
            </w:pPr>
            <w:r w:rsidR="7C4A0CCD">
              <w:rPr/>
              <w:t xml:space="preserve">Responder a pesquisa de </w:t>
            </w:r>
            <w:r w:rsidR="00921AE7">
              <w:rPr/>
              <w:t>opinião</w:t>
            </w:r>
            <w:r w:rsidR="7C4A0CCD">
              <w:rPr/>
              <w:t xml:space="preserve"> </w:t>
            </w:r>
            <w:r w:rsidR="00921AE7">
              <w:rPr/>
              <w:t>ao final do percurso formativo</w:t>
            </w:r>
          </w:p>
          <w:p w:rsidR="005F43FB" w:rsidP="005F43FB" w:rsidRDefault="005F43FB" w14:paraId="36ABA4F2" w14:textId="7777777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207"/>
            </w:pPr>
            <w:r w:rsidRPr="005F43FB">
              <w:t>Utilizar apenas equipamentos confiáveis para acessar os links e realizar o envio das atividades;</w:t>
            </w:r>
          </w:p>
          <w:p w:rsidRPr="005F43FB" w:rsidR="005F43FB" w:rsidP="1B09330C" w:rsidRDefault="005F43FB" w14:paraId="2E1C9CCD" w14:textId="0FDC4353">
            <w:pPr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67" w:hanging="207"/>
              <w:rPr/>
            </w:pPr>
            <w:r w:rsidR="005F43FB">
              <w:rPr/>
              <w:t xml:space="preserve">Demonstrar interesse e comprometimento com a conclusão do percurso formativo, realizando as atividades dentro do período de oferta, tendo em vista que </w:t>
            </w:r>
            <w:r w:rsidRPr="1B09330C" w:rsidR="005F43FB">
              <w:rPr>
                <w:b w:val="1"/>
                <w:bCs w:val="1"/>
              </w:rPr>
              <w:t xml:space="preserve">o </w:t>
            </w:r>
            <w:r w:rsidRPr="1B09330C" w:rsidR="7C4A0CCD">
              <w:rPr>
                <w:b w:val="1"/>
                <w:bCs w:val="1"/>
              </w:rPr>
              <w:t>percurso formativo</w:t>
            </w:r>
            <w:r w:rsidRPr="1B09330C" w:rsidR="7C4A0CCD">
              <w:rPr>
                <w:b w:val="1"/>
                <w:bCs w:val="1"/>
              </w:rPr>
              <w:t xml:space="preserve"> </w:t>
            </w:r>
            <w:r w:rsidRPr="1B09330C" w:rsidR="005F43FB">
              <w:rPr>
                <w:b w:val="1"/>
                <w:bCs w:val="1"/>
              </w:rPr>
              <w:t>poderá sofrer alterações, atualizações ou ser descontinuado a qualquer momento, conforme necessidade da unidade responsável</w:t>
            </w:r>
            <w:r w:rsidR="005F43FB">
              <w:rPr/>
              <w:t>.</w:t>
            </w:r>
          </w:p>
          <w:p w:rsidRPr="005F43FB" w:rsidR="00E117C6" w:rsidP="2888FD5A" w:rsidRDefault="2888FD5A" w14:paraId="6EF0D446" w14:textId="1419E5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2888FD5A">
              <w:rPr>
                <w:rFonts w:asciiTheme="minorHAnsi" w:hAnsiTheme="minorHAnsi" w:cstheme="minorBidi"/>
                <w:b/>
                <w:bCs/>
                <w:color w:val="FF0000"/>
                <w:sz w:val="22"/>
                <w:szCs w:val="22"/>
              </w:rPr>
              <w:t xml:space="preserve">IMPORTANTE : </w:t>
            </w:r>
            <w:r w:rsidRPr="005F43FB" w:rsidR="005F43FB">
              <w:rPr>
                <w:b/>
                <w:bCs/>
              </w:rPr>
              <w:t>Em formações na modalidade EaD, o acesso à internet e aos equipamentos necessários para a realização das atividades é de responsabilidade exclusiva do cursista, não gerando qualquer ônus para a unidade proponente ou para a SEDUC-SP.</w:t>
            </w:r>
          </w:p>
        </w:tc>
      </w:tr>
    </w:tbl>
    <w:p w:rsidRPr="00A00281" w:rsidR="00C8177D" w:rsidP="00C8177D" w:rsidRDefault="00C8177D" w14:paraId="5DCBFAD1" w14:textId="50A862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  <w:b/>
        </w:rPr>
      </w:pPr>
    </w:p>
    <w:p w:rsidRPr="00A00281" w:rsidR="00C6062F" w:rsidP="2888FD5A" w:rsidRDefault="00000000" w14:paraId="49DAE679" w14:textId="7DDAC1D4">
      <w:pPr>
        <w:spacing w:after="0" w:line="240" w:lineRule="auto"/>
        <w:rPr>
          <w:b/>
          <w:bCs/>
          <w:color w:val="0070C0"/>
        </w:rPr>
      </w:pPr>
      <w:sdt>
        <w:sdtPr>
          <w:tag w:val="goog_rdk_36"/>
          <w:id w:val="1798717213"/>
        </w:sdtPr>
        <w:sdtEndPr>
          <w:rPr>
            <w:b/>
            <w:bCs/>
            <w:color w:val="FFFFFF" w:themeColor="background1"/>
            <w:highlight w:val="darkBlue"/>
          </w:rPr>
        </w:sdtEndPr>
        <w:sdtContent>
          <w:r w:rsidRPr="001573A8" w:rsidR="001573A8">
            <w:rPr>
              <w:color w:val="FFFFFF" w:themeColor="background1"/>
              <w:highlight w:val="darkBlue"/>
            </w:rPr>
            <w:t>7</w:t>
          </w:r>
          <w:r w:rsidRPr="001573A8" w:rsidR="2888FD5A">
            <w:rPr>
              <w:b/>
              <w:bCs/>
              <w:color w:val="FFFFFF" w:themeColor="background1"/>
              <w:highlight w:val="darkBlue"/>
            </w:rPr>
            <w:t>. CONFIGURAÇÕES ADEQUADA PARA O ACESSO AO AVA-EFAPE</w:t>
          </w:r>
        </w:sdtContent>
      </w:sdt>
      <w:r w:rsidRPr="2888FD5A" w:rsidR="2888FD5A">
        <w:rPr>
          <w:b/>
          <w:bCs/>
          <w:color w:val="0070C0"/>
        </w:rPr>
        <w:t xml:space="preserve"> </w:t>
      </w:r>
    </w:p>
    <w:p w:rsidRPr="00A00281" w:rsidR="00C6062F" w:rsidP="0063596B" w:rsidRDefault="00C6062F" w14:paraId="6DC87DBB" w14:textId="77777777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A00281">
        <w:rPr>
          <w:rFonts w:asciiTheme="minorHAnsi" w:hAnsiTheme="minorHAnsi" w:cstheme="minorHAnsi"/>
          <w:color w:val="000000"/>
        </w:rPr>
        <w:t xml:space="preserve">A gestão da segurança das informações observa as disposições da Norma Técnica ABNT NBR ISSO/IEC 27002, especialmente em relação a autenticidade, integridade e disponibilidade da informação; </w:t>
      </w:r>
    </w:p>
    <w:p w:rsidRPr="00A00281" w:rsidR="00C6062F" w:rsidP="0063596B" w:rsidRDefault="00C6062F" w14:paraId="3F8C5D9A" w14:textId="77777777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A00281">
        <w:rPr>
          <w:rFonts w:asciiTheme="minorHAnsi" w:hAnsiTheme="minorHAnsi" w:cstheme="minorHAnsi"/>
          <w:color w:val="000000"/>
        </w:rPr>
        <w:t xml:space="preserve">É de reconhecimento público a impossibilidade técnica da manutenção do funcionamento integral e ininterrupto de qualquer sistema de informática. Dessa forma, a SEDUC-SP isenta-se de qualquer responsabilidade relativa à postagem de atividades </w:t>
      </w:r>
      <w:r w:rsidRPr="00A00281">
        <w:rPr>
          <w:rFonts w:asciiTheme="minorHAnsi" w:hAnsiTheme="minorHAnsi" w:cstheme="minorHAnsi"/>
          <w:i/>
          <w:color w:val="000000"/>
        </w:rPr>
        <w:t>web</w:t>
      </w:r>
      <w:r w:rsidRPr="00A00281">
        <w:rPr>
          <w:rFonts w:asciiTheme="minorHAnsi" w:hAnsiTheme="minorHAnsi" w:cstheme="minorHAnsi"/>
          <w:color w:val="000000"/>
        </w:rPr>
        <w:t xml:space="preserve"> ou à manutenção de equipamentos; </w:t>
      </w:r>
    </w:p>
    <w:p w:rsidRPr="00E86253" w:rsidR="00E86253" w:rsidP="00E86253" w:rsidRDefault="00C6062F" w14:paraId="75F31B64" w14:textId="77777777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cstheme="minorHAnsi"/>
          <w:color w:val="000000"/>
        </w:rPr>
      </w:pPr>
      <w:r w:rsidRPr="00A00281">
        <w:rPr>
          <w:rFonts w:asciiTheme="minorHAnsi" w:hAnsiTheme="minorHAnsi" w:cstheme="minorHAnsi"/>
          <w:color w:val="000000"/>
        </w:rPr>
        <w:t>Antes de iniciar a navegação no AVA-EFAPE, será importante verificar se o computador utilizado possui os seguintes requisitos:</w:t>
      </w:r>
    </w:p>
    <w:p w:rsidRPr="00E86253" w:rsidR="00E86253" w:rsidP="00E86253" w:rsidRDefault="00E86253" w14:paraId="4718532F" w14:textId="646BF41F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</w:rPr>
      </w:pPr>
      <w:r w:rsidRPr="00E86253">
        <w:rPr>
          <w:rFonts w:cstheme="minorHAnsi"/>
          <w:color w:val="000000"/>
        </w:rPr>
        <w:t xml:space="preserve">Conexão estável com a internet; </w:t>
      </w:r>
    </w:p>
    <w:p w:rsidRPr="00E86253" w:rsidR="00E86253" w:rsidP="00E86253" w:rsidRDefault="00E86253" w14:paraId="0B3C08B2" w14:textId="265A5C2D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color w:val="000000"/>
        </w:rPr>
      </w:pPr>
      <w:r w:rsidRPr="00E86253">
        <w:rPr>
          <w:rFonts w:cstheme="minorHAnsi"/>
          <w:color w:val="000000"/>
        </w:rPr>
        <w:t xml:space="preserve">Navegador atualizado (Google Chrome, Microsoft Edge, Mozilla Firefox ou equivalente); </w:t>
      </w:r>
    </w:p>
    <w:p w:rsidRPr="00E86253" w:rsidR="00E86253" w:rsidP="00E86253" w:rsidRDefault="00E86253" w14:paraId="1926473E" w14:textId="48FE16F6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color w:val="000000"/>
        </w:rPr>
      </w:pPr>
      <w:r w:rsidRPr="00E86253">
        <w:rPr>
          <w:rFonts w:cstheme="minorHAnsi"/>
          <w:color w:val="000000"/>
        </w:rPr>
        <w:t xml:space="preserve">JavaScript e cookies habilitados; </w:t>
      </w:r>
    </w:p>
    <w:p w:rsidRPr="00E86253" w:rsidR="00E86253" w:rsidP="00E86253" w:rsidRDefault="00E86253" w14:paraId="6C87E04D" w14:textId="5F6E28E6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color w:val="000000"/>
        </w:rPr>
      </w:pPr>
      <w:r w:rsidRPr="00E86253">
        <w:rPr>
          <w:rFonts w:cstheme="minorHAnsi"/>
          <w:color w:val="000000"/>
        </w:rPr>
        <w:t xml:space="preserve">Sistema operacional atualizado; </w:t>
      </w:r>
    </w:p>
    <w:p w:rsidRPr="00E86253" w:rsidR="00E86253" w:rsidP="00E86253" w:rsidRDefault="00E86253" w14:paraId="33B4CE74" w14:textId="25785D5B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color w:val="000000"/>
        </w:rPr>
      </w:pPr>
      <w:r w:rsidRPr="00E86253">
        <w:rPr>
          <w:rFonts w:cstheme="minorHAnsi"/>
          <w:color w:val="000000"/>
        </w:rPr>
        <w:t xml:space="preserve">Caixa de som ou fones de ouvido para acesso a conteúdo multimídia; </w:t>
      </w:r>
    </w:p>
    <w:p w:rsidRPr="00E86253" w:rsidR="00E86253" w:rsidP="00E86253" w:rsidRDefault="00E86253" w14:paraId="3A6101F2" w14:textId="080D6E48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color w:val="000000"/>
        </w:rPr>
      </w:pPr>
      <w:r w:rsidRPr="00E86253">
        <w:rPr>
          <w:rFonts w:cstheme="minorHAnsi"/>
          <w:color w:val="000000"/>
        </w:rPr>
        <w:t xml:space="preserve">Leitor de arquivos PDF instalado para visualização de materiais complementares; </w:t>
      </w:r>
    </w:p>
    <w:p w:rsidRPr="00E86253" w:rsidR="00E86253" w:rsidP="00E86253" w:rsidRDefault="2888FD5A" w14:paraId="36947788" w14:textId="179C952D">
      <w:pPr>
        <w:pStyle w:val="Pargrafoda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color w:val="000000"/>
        </w:rPr>
      </w:pPr>
      <w:r w:rsidRPr="2888FD5A">
        <w:rPr>
          <w:rFonts w:cstheme="minorBidi"/>
          <w:color w:val="000000" w:themeColor="text1"/>
        </w:rPr>
        <w:t>Resolução de tela adequada para navegação no ambiente virtual (recomenda-se mínimo de 1024x768 pixels).</w:t>
      </w:r>
    </w:p>
    <w:tbl>
      <w:tblPr>
        <w:tblStyle w:val="Tabelacomgrade"/>
        <w:tblW w:w="0" w:type="auto"/>
        <w:tblLook w:val="06A0" w:firstRow="1" w:lastRow="0" w:firstColumn="1" w:lastColumn="0" w:noHBand="1" w:noVBand="1"/>
      </w:tblPr>
      <w:tblGrid>
        <w:gridCol w:w="10455"/>
      </w:tblGrid>
      <w:tr w:rsidR="2888FD5A" w:rsidTr="2888FD5A" w14:paraId="33F4EA54" w14:textId="77777777">
        <w:trPr>
          <w:trHeight w:val="300"/>
        </w:trPr>
        <w:tc>
          <w:tcPr>
            <w:tcW w:w="10455" w:type="dxa"/>
          </w:tcPr>
          <w:p w:rsidR="2888FD5A" w:rsidP="2888FD5A" w:rsidRDefault="2888FD5A" w14:paraId="3717D318" w14:textId="3BAC37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theme="minorBidi"/>
                <w:b/>
                <w:bCs/>
                <w:color w:val="FF0000"/>
              </w:rPr>
            </w:pPr>
            <w:r w:rsidRPr="2888FD5A">
              <w:rPr>
                <w:rFonts w:cstheme="minorBidi"/>
                <w:b/>
                <w:bCs/>
                <w:color w:val="FF0000"/>
              </w:rPr>
              <w:t>Todos os seus dados pessoais fornecido estão sob proteção do sigilo absoluto de acordo com a Lei 13709/2018(Lei Geral de Proteção de Dados – LGPD), de forma que sua identidade e respostas individuais, no decorrer do percurso e após sua conclusão, não serão compartilhadas sem o seu consentimento com pessoas de fora da nossa organização.</w:t>
            </w:r>
          </w:p>
        </w:tc>
      </w:tr>
    </w:tbl>
    <w:p w:rsidRPr="00A00281" w:rsidR="00F1138A" w:rsidP="00702E67" w:rsidRDefault="00F1138A" w14:paraId="3EFE6867" w14:textId="78894071">
      <w:pPr>
        <w:pStyle w:val="PargrafodaLista"/>
        <w:spacing w:after="0" w:line="240" w:lineRule="auto"/>
        <w:jc w:val="center"/>
      </w:pPr>
      <w:r w:rsidR="00F1138A">
        <w:drawing>
          <wp:inline wp14:editId="5C6B30C7" wp14:anchorId="7E2465EC">
            <wp:extent cx="719423" cy="592025"/>
            <wp:effectExtent l="0" t="0" r="0" b="0"/>
            <wp:docPr id="643520285" name="Gráfico 3" descr="Livros na prateleira com preenchimento sólid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43520285" name="Gráfico 643520285" descr="Livros na prateleira com preenchimento sólido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96DAC541-7B7A-43D3-8B79-37D633B846F1}">
                          <asvg:svgBlip xmlns:r="http://schemas.openxmlformats.org/officeDocument/2006/relationships"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9423" cy="59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0281" w:rsidR="00F1138A" w:rsidP="2888FD5A" w:rsidRDefault="2888FD5A" w14:paraId="0DDE69E4" w14:textId="2A100C39">
      <w:pPr>
        <w:pStyle w:val="PargrafodaLista"/>
        <w:spacing w:after="0" w:line="240" w:lineRule="auto"/>
        <w:jc w:val="center"/>
        <w:rPr>
          <w:rFonts w:asciiTheme="minorHAnsi" w:hAnsiTheme="minorHAnsi" w:cstheme="minorBidi"/>
        </w:rPr>
      </w:pPr>
      <w:r w:rsidRPr="2888FD5A">
        <w:rPr>
          <w:rFonts w:asciiTheme="minorHAnsi" w:hAnsiTheme="minorHAnsi" w:cstheme="minorBidi"/>
        </w:rPr>
        <w:t>BONS ESTUDOS!</w:t>
      </w:r>
    </w:p>
    <w:sectPr w:rsidRPr="00A00281" w:rsidR="00F1138A" w:rsidSect="00F403C9">
      <w:headerReference w:type="default" r:id="rId14"/>
      <w:pgSz w:w="11906" w:h="16838" w:orient="portrait"/>
      <w:pgMar w:top="720" w:right="720" w:bottom="27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4D3F" w:rsidP="00F403C9" w:rsidRDefault="00FC4D3F" w14:paraId="5926A840" w14:textId="77777777">
      <w:pPr>
        <w:spacing w:after="0" w:line="240" w:lineRule="auto"/>
      </w:pPr>
      <w:r>
        <w:separator/>
      </w:r>
    </w:p>
  </w:endnote>
  <w:endnote w:type="continuationSeparator" w:id="0">
    <w:p w:rsidR="00FC4D3F" w:rsidP="00F403C9" w:rsidRDefault="00FC4D3F" w14:paraId="277383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4D3F" w:rsidP="00F403C9" w:rsidRDefault="00FC4D3F" w14:paraId="2FF3EBD2" w14:textId="77777777">
      <w:pPr>
        <w:spacing w:after="0" w:line="240" w:lineRule="auto"/>
      </w:pPr>
      <w:r>
        <w:separator/>
      </w:r>
    </w:p>
  </w:footnote>
  <w:footnote w:type="continuationSeparator" w:id="0">
    <w:p w:rsidR="00FC4D3F" w:rsidP="00F403C9" w:rsidRDefault="00FC4D3F" w14:paraId="1F2EC71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DF0A45" w:rsidP="00DF0A45" w:rsidRDefault="00DF0A45" w14:paraId="604B8970" w14:textId="69A61813">
    <w:pPr>
      <w:spacing w:after="0" w:line="240" w:lineRule="auto"/>
      <w:jc w:val="center"/>
      <w:rPr>
        <w:rFonts w:ascii="Calibri" w:hAnsi="Calibri" w:cs="Calibri"/>
        <w:b/>
        <w:sz w:val="20"/>
        <w:szCs w:val="20"/>
      </w:rPr>
    </w:pPr>
    <w:r w:rsidRPr="000F58AC">
      <w:rPr>
        <w:rFonts w:ascii="Calibri" w:hAnsi="Calibri" w:cs="Calibri"/>
        <w:b/>
        <w:noProof/>
        <w:sz w:val="20"/>
        <w:szCs w:val="20"/>
      </w:rPr>
      <w:drawing>
        <wp:inline distT="0" distB="0" distL="0" distR="0" wp14:anchorId="23F67B27" wp14:editId="41DF5060">
          <wp:extent cx="533400" cy="519840"/>
          <wp:effectExtent l="0" t="0" r="0" b="0"/>
          <wp:docPr id="15056416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64162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1018" cy="527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0F58AC" w:rsidR="00DF0A45" w:rsidP="00DF0A45" w:rsidRDefault="00DF0A45" w14:paraId="76B33935" w14:textId="06C21FD3">
    <w:pPr>
      <w:spacing w:after="0" w:line="240" w:lineRule="auto"/>
      <w:jc w:val="center"/>
      <w:rPr>
        <w:rFonts w:ascii="Calibri" w:hAnsi="Calibri" w:cs="Calibri"/>
        <w:b/>
        <w:sz w:val="20"/>
        <w:szCs w:val="20"/>
      </w:rPr>
    </w:pPr>
    <w:r w:rsidRPr="000F58AC">
      <w:rPr>
        <w:rFonts w:ascii="Calibri" w:hAnsi="Calibri" w:cs="Calibri"/>
        <w:b/>
        <w:sz w:val="20"/>
        <w:szCs w:val="20"/>
      </w:rPr>
      <w:t>GOVERNO DO ESTADO DE SÃO PAULO</w:t>
    </w:r>
  </w:p>
  <w:p w:rsidRPr="000F58AC" w:rsidR="00DF0A45" w:rsidP="4CE79677" w:rsidRDefault="4CE79677" w14:paraId="54A68FC1" w14:textId="6B8AFDC6">
    <w:pPr>
      <w:spacing w:after="0" w:line="240" w:lineRule="auto"/>
      <w:jc w:val="center"/>
      <w:rPr>
        <w:rFonts w:ascii="Calibri" w:hAnsi="Calibri" w:cs="Calibri"/>
        <w:b/>
        <w:bCs/>
        <w:sz w:val="20"/>
        <w:szCs w:val="20"/>
      </w:rPr>
    </w:pPr>
    <w:r w:rsidRPr="4CE79677">
      <w:rPr>
        <w:rFonts w:ascii="Calibri" w:hAnsi="Calibri" w:cs="Calibri"/>
        <w:b/>
        <w:bCs/>
        <w:sz w:val="20"/>
        <w:szCs w:val="20"/>
      </w:rPr>
      <w:t xml:space="preserve">SECRETARIA DA EDUCAÇÃO </w:t>
    </w:r>
  </w:p>
  <w:p w:rsidRPr="000F58AC" w:rsidR="00DF0A45" w:rsidP="00DF0A45" w:rsidRDefault="55C3816E" w14:paraId="14E5AF5D" w14:textId="77777777">
    <w:pPr>
      <w:spacing w:after="0" w:line="240" w:lineRule="auto"/>
      <w:jc w:val="center"/>
    </w:pPr>
    <w:r w:rsidRPr="55C3816E">
      <w:rPr>
        <w:rFonts w:ascii="Calibri" w:hAnsi="Calibri" w:cs="Calibri"/>
        <w:b/>
        <w:bCs/>
        <w:sz w:val="20"/>
        <w:szCs w:val="20"/>
      </w:rPr>
      <w:t>Escola de Formação dos Profissionais da Educação do Estado de São Paulo</w:t>
    </w:r>
  </w:p>
  <w:p w:rsidR="55C3816E" w:rsidP="55C3816E" w:rsidRDefault="55C3816E" w14:paraId="41BDF66E" w14:textId="369A21A7">
    <w:pPr>
      <w:spacing w:after="0"/>
      <w:jc w:val="center"/>
      <w:rPr>
        <w:rFonts w:ascii="Calibri" w:hAnsi="Calibri" w:eastAsia="Calibri" w:cs="Calibri"/>
        <w:sz w:val="20"/>
        <w:szCs w:val="20"/>
      </w:rPr>
    </w:pPr>
    <w:r w:rsidRPr="55C3816E">
      <w:rPr>
        <w:rFonts w:ascii="Calibri" w:hAnsi="Calibri" w:eastAsia="Calibri" w:cs="Calibri"/>
        <w:b/>
        <w:bCs/>
        <w:color w:val="000000" w:themeColor="text1"/>
        <w:sz w:val="20"/>
        <w:szCs w:val="20"/>
      </w:rPr>
      <w:t>“Paulo Renato Costa Souza”</w:t>
    </w:r>
  </w:p>
  <w:p w:rsidRPr="000F58AC" w:rsidR="00DF0A45" w:rsidP="35F5D7AC" w:rsidRDefault="55C3816E" w14:paraId="6C3123D0" w14:textId="34D1B0B9">
    <w:pPr>
      <w:tabs>
        <w:tab w:val="center" w:pos="4252"/>
        <w:tab w:val="right" w:pos="8504"/>
      </w:tabs>
      <w:spacing w:after="0" w:line="240" w:lineRule="auto"/>
      <w:jc w:val="center"/>
    </w:pPr>
    <w:r w:rsidRPr="55C3816E">
      <w:rPr>
        <w:rFonts w:ascii="Calibri" w:hAnsi="Calibri" w:eastAsia="Calibri" w:cs="Calibri"/>
        <w:b/>
        <w:bCs/>
        <w:i/>
        <w:iCs/>
        <w:sz w:val="20"/>
        <w:szCs w:val="20"/>
      </w:rPr>
      <w:t>Rua João Ramalho, 1546 - Perdizes - São Paulo - SP - CEP: 05008-002</w:t>
    </w:r>
  </w:p>
  <w:p w:rsidRPr="000F58AC" w:rsidR="00DF0A45" w:rsidP="35F5D7AC" w:rsidRDefault="35F5D7AC" w14:paraId="721C5E69" w14:textId="2E3536F9">
    <w:pPr>
      <w:tabs>
        <w:tab w:val="center" w:pos="4252"/>
        <w:tab w:val="right" w:pos="8504"/>
      </w:tabs>
      <w:spacing w:after="0" w:line="240" w:lineRule="auto"/>
      <w:jc w:val="center"/>
    </w:pPr>
    <w:hyperlink r:id="rId2">
      <w:r w:rsidRPr="35F5D7AC">
        <w:rPr>
          <w:rStyle w:val="Hyperlink"/>
          <w:b/>
          <w:bCs/>
          <w:color w:val="215E99"/>
          <w:sz w:val="20"/>
          <w:szCs w:val="20"/>
        </w:rPr>
        <w:t>https://efape.educacao.sp.gov.br/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06BAB"/>
    <w:multiLevelType w:val="hybridMultilevel"/>
    <w:tmpl w:val="DEB2D882"/>
    <w:lvl w:ilvl="0" w:tplc="04160001">
      <w:start w:val="1"/>
      <w:numFmt w:val="bullet"/>
      <w:lvlText w:val=""/>
      <w:lvlJc w:val="left"/>
      <w:pPr>
        <w:ind w:left="-3817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-3097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-2377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-1657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-937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-217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3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1223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1943" w:hanging="360"/>
      </w:pPr>
      <w:rPr>
        <w:rFonts w:hint="default" w:ascii="Wingdings" w:hAnsi="Wingdings"/>
      </w:rPr>
    </w:lvl>
  </w:abstractNum>
  <w:abstractNum w:abstractNumId="1" w15:restartNumberingAfterBreak="0">
    <w:nsid w:val="0F235E37"/>
    <w:multiLevelType w:val="hybridMultilevel"/>
    <w:tmpl w:val="489631FE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284AE9"/>
    <w:multiLevelType w:val="multilevel"/>
    <w:tmpl w:val="29C8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461073B"/>
    <w:multiLevelType w:val="hybridMultilevel"/>
    <w:tmpl w:val="239A4112"/>
    <w:lvl w:ilvl="0" w:tplc="04160005">
      <w:start w:val="1"/>
      <w:numFmt w:val="bullet"/>
      <w:lvlText w:val=""/>
      <w:lvlJc w:val="left"/>
      <w:pPr>
        <w:ind w:left="2629" w:hanging="360"/>
      </w:pPr>
      <w:rPr>
        <w:rFonts w:hint="default" w:ascii="Wingdings" w:hAnsi="Wingdings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3055B4"/>
    <w:multiLevelType w:val="hybridMultilevel"/>
    <w:tmpl w:val="24AEB216"/>
    <w:lvl w:ilvl="0" w:tplc="A3F2F924">
      <w:start w:val="1"/>
      <w:numFmt w:val="bullet"/>
      <w:lvlText w:val=""/>
      <w:lvlJc w:val="left"/>
      <w:pPr>
        <w:ind w:left="2629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67017F"/>
    <w:multiLevelType w:val="hybridMultilevel"/>
    <w:tmpl w:val="07D84292"/>
    <w:lvl w:ilvl="0" w:tplc="A3F2F924">
      <w:start w:val="1"/>
      <w:numFmt w:val="bullet"/>
      <w:lvlText w:val=""/>
      <w:lvlJc w:val="left"/>
      <w:pPr>
        <w:ind w:left="2629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891A04"/>
    <w:multiLevelType w:val="hybridMultilevel"/>
    <w:tmpl w:val="35824A40"/>
    <w:lvl w:ilvl="0" w:tplc="04160001">
      <w:start w:val="1"/>
      <w:numFmt w:val="bullet"/>
      <w:lvlText w:val=""/>
      <w:lvlJc w:val="left"/>
      <w:pPr>
        <w:ind w:left="4472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FF5798"/>
    <w:multiLevelType w:val="hybridMultilevel"/>
    <w:tmpl w:val="367A6798"/>
    <w:lvl w:ilvl="0" w:tplc="04160005">
      <w:start w:val="1"/>
      <w:numFmt w:val="bullet"/>
      <w:lvlText w:val=""/>
      <w:lvlJc w:val="left"/>
      <w:pPr>
        <w:ind w:left="1004" w:hanging="360"/>
      </w:pPr>
      <w:rPr>
        <w:rFonts w:hint="default" w:ascii="Wingdings" w:hAnsi="Wingdings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31D16925"/>
    <w:multiLevelType w:val="hybridMultilevel"/>
    <w:tmpl w:val="E41A57D8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1174FCE"/>
    <w:multiLevelType w:val="hybridMultilevel"/>
    <w:tmpl w:val="52BA0456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49426B0"/>
    <w:multiLevelType w:val="hybridMultilevel"/>
    <w:tmpl w:val="EE18C8E6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5AA5D92"/>
    <w:multiLevelType w:val="hybridMultilevel"/>
    <w:tmpl w:val="B3D6AF4E"/>
    <w:lvl w:ilvl="0" w:tplc="04160001">
      <w:start w:val="1"/>
      <w:numFmt w:val="bullet"/>
      <w:lvlText w:val=""/>
      <w:lvlJc w:val="left"/>
      <w:pPr>
        <w:ind w:left="6173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6893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7613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8333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9053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9773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10493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11213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11933" w:hanging="360"/>
      </w:pPr>
      <w:rPr>
        <w:rFonts w:hint="default" w:ascii="Wingdings" w:hAnsi="Wingdings"/>
      </w:rPr>
    </w:lvl>
  </w:abstractNum>
  <w:abstractNum w:abstractNumId="12" w15:restartNumberingAfterBreak="0">
    <w:nsid w:val="482A3500"/>
    <w:multiLevelType w:val="multilevel"/>
    <w:tmpl w:val="01A6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83859B3"/>
    <w:multiLevelType w:val="hybridMultilevel"/>
    <w:tmpl w:val="C4F8EE1A"/>
    <w:lvl w:ilvl="0" w:tplc="A3F2F9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D3C359B"/>
    <w:multiLevelType w:val="hybridMultilevel"/>
    <w:tmpl w:val="903E1C68"/>
    <w:lvl w:ilvl="0" w:tplc="04160005">
      <w:start w:val="1"/>
      <w:numFmt w:val="bullet"/>
      <w:lvlText w:val=""/>
      <w:lvlJc w:val="left"/>
      <w:pPr>
        <w:ind w:left="2629" w:hanging="360"/>
      </w:pPr>
      <w:rPr>
        <w:rFonts w:hint="default" w:ascii="Wingdings" w:hAnsi="Wingdings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141D57"/>
    <w:multiLevelType w:val="multilevel"/>
    <w:tmpl w:val="AA261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66B77"/>
    <w:multiLevelType w:val="hybridMultilevel"/>
    <w:tmpl w:val="E8D61062"/>
    <w:lvl w:ilvl="0" w:tplc="04160005">
      <w:start w:val="1"/>
      <w:numFmt w:val="bullet"/>
      <w:lvlText w:val=""/>
      <w:lvlJc w:val="left"/>
      <w:pPr>
        <w:ind w:left="1004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7" w15:restartNumberingAfterBreak="0">
    <w:nsid w:val="5EFC3DA6"/>
    <w:multiLevelType w:val="hybridMultilevel"/>
    <w:tmpl w:val="A1B0823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A0D3F62"/>
    <w:multiLevelType w:val="hybridMultilevel"/>
    <w:tmpl w:val="87485D28"/>
    <w:lvl w:ilvl="0" w:tplc="04160005">
      <w:start w:val="1"/>
      <w:numFmt w:val="bullet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9" w15:restartNumberingAfterBreak="0">
    <w:nsid w:val="6ADB2F4A"/>
    <w:multiLevelType w:val="hybridMultilevel"/>
    <w:tmpl w:val="D602C6A8"/>
    <w:lvl w:ilvl="0" w:tplc="04160005">
      <w:start w:val="1"/>
      <w:numFmt w:val="bullet"/>
      <w:lvlText w:val=""/>
      <w:lvlJc w:val="left"/>
      <w:pPr>
        <w:ind w:left="2629" w:hanging="360"/>
      </w:pPr>
      <w:rPr>
        <w:rFonts w:hint="default" w:ascii="Wingdings" w:hAnsi="Wingdings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C6816FA"/>
    <w:multiLevelType w:val="hybridMultilevel"/>
    <w:tmpl w:val="7646D6CE"/>
    <w:lvl w:ilvl="0" w:tplc="A3F2F924">
      <w:start w:val="1"/>
      <w:numFmt w:val="bullet"/>
      <w:lvlText w:val=""/>
      <w:lvlJc w:val="left"/>
      <w:pPr>
        <w:ind w:left="1637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F9A3349"/>
    <w:multiLevelType w:val="hybridMultilevel"/>
    <w:tmpl w:val="4B9E5DB8"/>
    <w:lvl w:ilvl="0" w:tplc="A3F2F9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FA2636A"/>
    <w:multiLevelType w:val="hybridMultilevel"/>
    <w:tmpl w:val="6CE60DE6"/>
    <w:lvl w:ilvl="0" w:tplc="A3F2F9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9183212">
    <w:abstractNumId w:val="11"/>
  </w:num>
  <w:num w:numId="2" w16cid:durableId="1042052490">
    <w:abstractNumId w:val="20"/>
  </w:num>
  <w:num w:numId="3" w16cid:durableId="2088765832">
    <w:abstractNumId w:val="4"/>
  </w:num>
  <w:num w:numId="4" w16cid:durableId="1567180781">
    <w:abstractNumId w:val="19"/>
  </w:num>
  <w:num w:numId="5" w16cid:durableId="21395783">
    <w:abstractNumId w:val="3"/>
  </w:num>
  <w:num w:numId="6" w16cid:durableId="1706172939">
    <w:abstractNumId w:val="5"/>
  </w:num>
  <w:num w:numId="7" w16cid:durableId="1191575593">
    <w:abstractNumId w:val="14"/>
  </w:num>
  <w:num w:numId="8" w16cid:durableId="1135951168">
    <w:abstractNumId w:val="6"/>
  </w:num>
  <w:num w:numId="9" w16cid:durableId="57479855">
    <w:abstractNumId w:val="0"/>
  </w:num>
  <w:num w:numId="10" w16cid:durableId="1791850293">
    <w:abstractNumId w:val="21"/>
  </w:num>
  <w:num w:numId="11" w16cid:durableId="43063037">
    <w:abstractNumId w:val="22"/>
  </w:num>
  <w:num w:numId="12" w16cid:durableId="185825190">
    <w:abstractNumId w:val="13"/>
  </w:num>
  <w:num w:numId="13" w16cid:durableId="2021396398">
    <w:abstractNumId w:val="1"/>
  </w:num>
  <w:num w:numId="14" w16cid:durableId="1213007430">
    <w:abstractNumId w:val="9"/>
  </w:num>
  <w:num w:numId="15" w16cid:durableId="1465541703">
    <w:abstractNumId w:val="17"/>
  </w:num>
  <w:num w:numId="16" w16cid:durableId="1320420428">
    <w:abstractNumId w:val="7"/>
  </w:num>
  <w:num w:numId="17" w16cid:durableId="289290467">
    <w:abstractNumId w:val="2"/>
  </w:num>
  <w:num w:numId="18" w16cid:durableId="708260803">
    <w:abstractNumId w:val="12"/>
  </w:num>
  <w:num w:numId="19" w16cid:durableId="2044134487">
    <w:abstractNumId w:val="8"/>
  </w:num>
  <w:num w:numId="20" w16cid:durableId="796098308">
    <w:abstractNumId w:val="18"/>
  </w:num>
  <w:num w:numId="21" w16cid:durableId="1286161808">
    <w:abstractNumId w:val="16"/>
  </w:num>
  <w:num w:numId="22" w16cid:durableId="548952826">
    <w:abstractNumId w:val="15"/>
  </w:num>
  <w:num w:numId="23" w16cid:durableId="524179119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C9"/>
    <w:rsid w:val="00000000"/>
    <w:rsid w:val="00003709"/>
    <w:rsid w:val="00007B59"/>
    <w:rsid w:val="000129EC"/>
    <w:rsid w:val="000168DD"/>
    <w:rsid w:val="000173DC"/>
    <w:rsid w:val="000218DB"/>
    <w:rsid w:val="00026770"/>
    <w:rsid w:val="00051BD4"/>
    <w:rsid w:val="00057D22"/>
    <w:rsid w:val="00062386"/>
    <w:rsid w:val="000643ED"/>
    <w:rsid w:val="000648C0"/>
    <w:rsid w:val="00064DB8"/>
    <w:rsid w:val="00070349"/>
    <w:rsid w:val="0007112D"/>
    <w:rsid w:val="00072CDE"/>
    <w:rsid w:val="000757F5"/>
    <w:rsid w:val="0008720F"/>
    <w:rsid w:val="000A19AC"/>
    <w:rsid w:val="000B0C7A"/>
    <w:rsid w:val="000B5557"/>
    <w:rsid w:val="000D49C5"/>
    <w:rsid w:val="000E4090"/>
    <w:rsid w:val="000F5CAA"/>
    <w:rsid w:val="000F6058"/>
    <w:rsid w:val="001033A2"/>
    <w:rsid w:val="001076B7"/>
    <w:rsid w:val="00122021"/>
    <w:rsid w:val="0012490C"/>
    <w:rsid w:val="001273C3"/>
    <w:rsid w:val="00127D15"/>
    <w:rsid w:val="0013062E"/>
    <w:rsid w:val="00134F1C"/>
    <w:rsid w:val="00135E09"/>
    <w:rsid w:val="001454D9"/>
    <w:rsid w:val="001573A8"/>
    <w:rsid w:val="00161CF5"/>
    <w:rsid w:val="001756EB"/>
    <w:rsid w:val="0018298A"/>
    <w:rsid w:val="00184E64"/>
    <w:rsid w:val="00186EDF"/>
    <w:rsid w:val="00190E02"/>
    <w:rsid w:val="001B22C8"/>
    <w:rsid w:val="001C14EA"/>
    <w:rsid w:val="001C1ADB"/>
    <w:rsid w:val="001C41E4"/>
    <w:rsid w:val="001D047B"/>
    <w:rsid w:val="001D072A"/>
    <w:rsid w:val="001D4BA3"/>
    <w:rsid w:val="001F1CF0"/>
    <w:rsid w:val="00204F53"/>
    <w:rsid w:val="002062CA"/>
    <w:rsid w:val="00206FB1"/>
    <w:rsid w:val="00214ED3"/>
    <w:rsid w:val="00222BC8"/>
    <w:rsid w:val="0024582F"/>
    <w:rsid w:val="00254DF7"/>
    <w:rsid w:val="00255F1A"/>
    <w:rsid w:val="00257455"/>
    <w:rsid w:val="0026414F"/>
    <w:rsid w:val="00264ADA"/>
    <w:rsid w:val="00267633"/>
    <w:rsid w:val="002729D9"/>
    <w:rsid w:val="00273701"/>
    <w:rsid w:val="0027708E"/>
    <w:rsid w:val="00281572"/>
    <w:rsid w:val="002862DB"/>
    <w:rsid w:val="00291A38"/>
    <w:rsid w:val="00295E92"/>
    <w:rsid w:val="00297341"/>
    <w:rsid w:val="002A1E33"/>
    <w:rsid w:val="002A6C69"/>
    <w:rsid w:val="002B64F8"/>
    <w:rsid w:val="002B71C9"/>
    <w:rsid w:val="002C7621"/>
    <w:rsid w:val="002D2836"/>
    <w:rsid w:val="002D73EE"/>
    <w:rsid w:val="002D767B"/>
    <w:rsid w:val="002E1138"/>
    <w:rsid w:val="002E1720"/>
    <w:rsid w:val="002E22FE"/>
    <w:rsid w:val="002E5223"/>
    <w:rsid w:val="002F77E9"/>
    <w:rsid w:val="00302BFA"/>
    <w:rsid w:val="0030451B"/>
    <w:rsid w:val="00316D27"/>
    <w:rsid w:val="00334BAA"/>
    <w:rsid w:val="00336822"/>
    <w:rsid w:val="00336A45"/>
    <w:rsid w:val="0034675F"/>
    <w:rsid w:val="00356CA3"/>
    <w:rsid w:val="00371770"/>
    <w:rsid w:val="00371F96"/>
    <w:rsid w:val="003A1D15"/>
    <w:rsid w:val="003A2A5D"/>
    <w:rsid w:val="003A3C69"/>
    <w:rsid w:val="003B1F96"/>
    <w:rsid w:val="003B343E"/>
    <w:rsid w:val="003B637B"/>
    <w:rsid w:val="003B7F57"/>
    <w:rsid w:val="003C2920"/>
    <w:rsid w:val="003D14E5"/>
    <w:rsid w:val="003D56AC"/>
    <w:rsid w:val="003E64E0"/>
    <w:rsid w:val="003F2C21"/>
    <w:rsid w:val="003F4C30"/>
    <w:rsid w:val="003F5EE0"/>
    <w:rsid w:val="00404A28"/>
    <w:rsid w:val="00415A56"/>
    <w:rsid w:val="00415E41"/>
    <w:rsid w:val="00422C3C"/>
    <w:rsid w:val="00430EF8"/>
    <w:rsid w:val="00435785"/>
    <w:rsid w:val="0045066C"/>
    <w:rsid w:val="00454C19"/>
    <w:rsid w:val="00462CFB"/>
    <w:rsid w:val="00462EA6"/>
    <w:rsid w:val="00466943"/>
    <w:rsid w:val="00466B71"/>
    <w:rsid w:val="00472B15"/>
    <w:rsid w:val="00476274"/>
    <w:rsid w:val="00476869"/>
    <w:rsid w:val="0048015E"/>
    <w:rsid w:val="004807A6"/>
    <w:rsid w:val="0049266F"/>
    <w:rsid w:val="004969DE"/>
    <w:rsid w:val="004A1F3D"/>
    <w:rsid w:val="004A22DE"/>
    <w:rsid w:val="004A3107"/>
    <w:rsid w:val="004A4190"/>
    <w:rsid w:val="004B32DB"/>
    <w:rsid w:val="004B4F6F"/>
    <w:rsid w:val="004B553B"/>
    <w:rsid w:val="004C60FE"/>
    <w:rsid w:val="004D22A5"/>
    <w:rsid w:val="004D39BF"/>
    <w:rsid w:val="004D4DB6"/>
    <w:rsid w:val="004E6CEF"/>
    <w:rsid w:val="004F1E92"/>
    <w:rsid w:val="00513DB8"/>
    <w:rsid w:val="00513E13"/>
    <w:rsid w:val="005142D5"/>
    <w:rsid w:val="00517016"/>
    <w:rsid w:val="00524812"/>
    <w:rsid w:val="00525C75"/>
    <w:rsid w:val="00534ADA"/>
    <w:rsid w:val="00540FA1"/>
    <w:rsid w:val="00542E4C"/>
    <w:rsid w:val="00557C91"/>
    <w:rsid w:val="00560D71"/>
    <w:rsid w:val="00562768"/>
    <w:rsid w:val="00564C2F"/>
    <w:rsid w:val="00565F94"/>
    <w:rsid w:val="00567D04"/>
    <w:rsid w:val="00571ECF"/>
    <w:rsid w:val="005775E0"/>
    <w:rsid w:val="00577C36"/>
    <w:rsid w:val="0058071B"/>
    <w:rsid w:val="00583119"/>
    <w:rsid w:val="005848E1"/>
    <w:rsid w:val="0058533E"/>
    <w:rsid w:val="00587EE6"/>
    <w:rsid w:val="005959A1"/>
    <w:rsid w:val="005A1273"/>
    <w:rsid w:val="005C7A35"/>
    <w:rsid w:val="005D52CC"/>
    <w:rsid w:val="005D5E07"/>
    <w:rsid w:val="005E4DB1"/>
    <w:rsid w:val="005F0068"/>
    <w:rsid w:val="005F0485"/>
    <w:rsid w:val="005F1BF8"/>
    <w:rsid w:val="005F43FB"/>
    <w:rsid w:val="005F44DA"/>
    <w:rsid w:val="006048E9"/>
    <w:rsid w:val="00616D2C"/>
    <w:rsid w:val="00626FFA"/>
    <w:rsid w:val="006346D9"/>
    <w:rsid w:val="0063596B"/>
    <w:rsid w:val="00636A30"/>
    <w:rsid w:val="00644281"/>
    <w:rsid w:val="0066215F"/>
    <w:rsid w:val="006708CC"/>
    <w:rsid w:val="00671424"/>
    <w:rsid w:val="00672AD0"/>
    <w:rsid w:val="00674DFD"/>
    <w:rsid w:val="006831FA"/>
    <w:rsid w:val="00684B2F"/>
    <w:rsid w:val="00686C01"/>
    <w:rsid w:val="00692131"/>
    <w:rsid w:val="006966CC"/>
    <w:rsid w:val="006B275C"/>
    <w:rsid w:val="006B71BE"/>
    <w:rsid w:val="006D0713"/>
    <w:rsid w:val="006D1430"/>
    <w:rsid w:val="006D46D8"/>
    <w:rsid w:val="006D5D54"/>
    <w:rsid w:val="006E12AD"/>
    <w:rsid w:val="006E235D"/>
    <w:rsid w:val="006F2450"/>
    <w:rsid w:val="006F4CE2"/>
    <w:rsid w:val="0070045B"/>
    <w:rsid w:val="00701B1E"/>
    <w:rsid w:val="00702216"/>
    <w:rsid w:val="00702E67"/>
    <w:rsid w:val="00711D9D"/>
    <w:rsid w:val="007217A6"/>
    <w:rsid w:val="0074605E"/>
    <w:rsid w:val="007674AB"/>
    <w:rsid w:val="00770908"/>
    <w:rsid w:val="007863B6"/>
    <w:rsid w:val="0079067B"/>
    <w:rsid w:val="007938EE"/>
    <w:rsid w:val="007A098A"/>
    <w:rsid w:val="007A1C6B"/>
    <w:rsid w:val="007A7863"/>
    <w:rsid w:val="007B46B0"/>
    <w:rsid w:val="007C185C"/>
    <w:rsid w:val="007C2531"/>
    <w:rsid w:val="007C2A26"/>
    <w:rsid w:val="007C6D95"/>
    <w:rsid w:val="007E4B6C"/>
    <w:rsid w:val="007F1F04"/>
    <w:rsid w:val="00812A44"/>
    <w:rsid w:val="00832BD3"/>
    <w:rsid w:val="00836FB1"/>
    <w:rsid w:val="00846BEA"/>
    <w:rsid w:val="0086136A"/>
    <w:rsid w:val="00865755"/>
    <w:rsid w:val="00865F35"/>
    <w:rsid w:val="0087225A"/>
    <w:rsid w:val="0087640E"/>
    <w:rsid w:val="008776B6"/>
    <w:rsid w:val="0088480C"/>
    <w:rsid w:val="0088496E"/>
    <w:rsid w:val="0089451C"/>
    <w:rsid w:val="008A16DE"/>
    <w:rsid w:val="008A3E67"/>
    <w:rsid w:val="008A483E"/>
    <w:rsid w:val="008B07D3"/>
    <w:rsid w:val="008C3770"/>
    <w:rsid w:val="008D2599"/>
    <w:rsid w:val="008D44AF"/>
    <w:rsid w:val="008D7A86"/>
    <w:rsid w:val="008E0150"/>
    <w:rsid w:val="008E14B6"/>
    <w:rsid w:val="008E29DD"/>
    <w:rsid w:val="008E748E"/>
    <w:rsid w:val="008F2447"/>
    <w:rsid w:val="008F2C6A"/>
    <w:rsid w:val="008F628F"/>
    <w:rsid w:val="0091151D"/>
    <w:rsid w:val="00915BA6"/>
    <w:rsid w:val="00917120"/>
    <w:rsid w:val="00920571"/>
    <w:rsid w:val="00921AE7"/>
    <w:rsid w:val="009305CC"/>
    <w:rsid w:val="00931324"/>
    <w:rsid w:val="00931F72"/>
    <w:rsid w:val="00940C7D"/>
    <w:rsid w:val="009427BE"/>
    <w:rsid w:val="009464CB"/>
    <w:rsid w:val="00950069"/>
    <w:rsid w:val="0095211A"/>
    <w:rsid w:val="00961E62"/>
    <w:rsid w:val="009663B0"/>
    <w:rsid w:val="0097212D"/>
    <w:rsid w:val="00976BBF"/>
    <w:rsid w:val="00981A82"/>
    <w:rsid w:val="00983C0D"/>
    <w:rsid w:val="00986239"/>
    <w:rsid w:val="0099638E"/>
    <w:rsid w:val="009A39DE"/>
    <w:rsid w:val="009C3C31"/>
    <w:rsid w:val="009D21DB"/>
    <w:rsid w:val="009D4777"/>
    <w:rsid w:val="009D6C39"/>
    <w:rsid w:val="009E381D"/>
    <w:rsid w:val="009E74C3"/>
    <w:rsid w:val="00A00281"/>
    <w:rsid w:val="00A01CD6"/>
    <w:rsid w:val="00A22524"/>
    <w:rsid w:val="00A3273C"/>
    <w:rsid w:val="00A42444"/>
    <w:rsid w:val="00A4263C"/>
    <w:rsid w:val="00A42B9B"/>
    <w:rsid w:val="00A45497"/>
    <w:rsid w:val="00A5315D"/>
    <w:rsid w:val="00A74A18"/>
    <w:rsid w:val="00A8394F"/>
    <w:rsid w:val="00A84D94"/>
    <w:rsid w:val="00A95C6B"/>
    <w:rsid w:val="00A97A7F"/>
    <w:rsid w:val="00AA19E1"/>
    <w:rsid w:val="00AB23EA"/>
    <w:rsid w:val="00AC00DD"/>
    <w:rsid w:val="00AC1362"/>
    <w:rsid w:val="00AD1AF8"/>
    <w:rsid w:val="00AD3BDB"/>
    <w:rsid w:val="00AD6BF1"/>
    <w:rsid w:val="00AF72D7"/>
    <w:rsid w:val="00B060B6"/>
    <w:rsid w:val="00B071AA"/>
    <w:rsid w:val="00B241E9"/>
    <w:rsid w:val="00B26074"/>
    <w:rsid w:val="00B30A30"/>
    <w:rsid w:val="00B31FC9"/>
    <w:rsid w:val="00B45920"/>
    <w:rsid w:val="00B464CD"/>
    <w:rsid w:val="00B47652"/>
    <w:rsid w:val="00B5352B"/>
    <w:rsid w:val="00B538CA"/>
    <w:rsid w:val="00B56092"/>
    <w:rsid w:val="00B568EB"/>
    <w:rsid w:val="00B724FC"/>
    <w:rsid w:val="00B83D75"/>
    <w:rsid w:val="00B960C6"/>
    <w:rsid w:val="00BA0ECE"/>
    <w:rsid w:val="00BA2F0F"/>
    <w:rsid w:val="00BA5880"/>
    <w:rsid w:val="00BA6386"/>
    <w:rsid w:val="00BB5649"/>
    <w:rsid w:val="00BE2B83"/>
    <w:rsid w:val="00BE56B6"/>
    <w:rsid w:val="00BF2B69"/>
    <w:rsid w:val="00C04691"/>
    <w:rsid w:val="00C05416"/>
    <w:rsid w:val="00C119D2"/>
    <w:rsid w:val="00C22CDB"/>
    <w:rsid w:val="00C307FB"/>
    <w:rsid w:val="00C30F34"/>
    <w:rsid w:val="00C416F3"/>
    <w:rsid w:val="00C44832"/>
    <w:rsid w:val="00C4500B"/>
    <w:rsid w:val="00C46FC6"/>
    <w:rsid w:val="00C47E8A"/>
    <w:rsid w:val="00C6062F"/>
    <w:rsid w:val="00C66091"/>
    <w:rsid w:val="00C8177D"/>
    <w:rsid w:val="00C90B83"/>
    <w:rsid w:val="00C91F88"/>
    <w:rsid w:val="00C9733F"/>
    <w:rsid w:val="00CA0897"/>
    <w:rsid w:val="00CB2F90"/>
    <w:rsid w:val="00CB56CD"/>
    <w:rsid w:val="00CC1BD4"/>
    <w:rsid w:val="00CC6BCB"/>
    <w:rsid w:val="00CD20D0"/>
    <w:rsid w:val="00CD45CE"/>
    <w:rsid w:val="00CE04C7"/>
    <w:rsid w:val="00CE6973"/>
    <w:rsid w:val="00CE7774"/>
    <w:rsid w:val="00CF5188"/>
    <w:rsid w:val="00CF7911"/>
    <w:rsid w:val="00D00BCA"/>
    <w:rsid w:val="00D0103B"/>
    <w:rsid w:val="00D0470E"/>
    <w:rsid w:val="00D12A5A"/>
    <w:rsid w:val="00D209DE"/>
    <w:rsid w:val="00D30B3D"/>
    <w:rsid w:val="00D3580F"/>
    <w:rsid w:val="00D46653"/>
    <w:rsid w:val="00D520B9"/>
    <w:rsid w:val="00D60E1C"/>
    <w:rsid w:val="00D62A06"/>
    <w:rsid w:val="00D662E2"/>
    <w:rsid w:val="00D712D0"/>
    <w:rsid w:val="00D72B71"/>
    <w:rsid w:val="00D811E5"/>
    <w:rsid w:val="00D97BDC"/>
    <w:rsid w:val="00DA42AF"/>
    <w:rsid w:val="00DA57BC"/>
    <w:rsid w:val="00DA717B"/>
    <w:rsid w:val="00DC2111"/>
    <w:rsid w:val="00DC3697"/>
    <w:rsid w:val="00DC6E4C"/>
    <w:rsid w:val="00DD39D1"/>
    <w:rsid w:val="00DD77A0"/>
    <w:rsid w:val="00DE75F3"/>
    <w:rsid w:val="00DE7F1B"/>
    <w:rsid w:val="00DF0A45"/>
    <w:rsid w:val="00DF2E3B"/>
    <w:rsid w:val="00DF4650"/>
    <w:rsid w:val="00DF479C"/>
    <w:rsid w:val="00E00150"/>
    <w:rsid w:val="00E03AD3"/>
    <w:rsid w:val="00E117C6"/>
    <w:rsid w:val="00E145ED"/>
    <w:rsid w:val="00E16D92"/>
    <w:rsid w:val="00E267BB"/>
    <w:rsid w:val="00E327F9"/>
    <w:rsid w:val="00E36604"/>
    <w:rsid w:val="00E4441E"/>
    <w:rsid w:val="00E52DDF"/>
    <w:rsid w:val="00E5518A"/>
    <w:rsid w:val="00E567ED"/>
    <w:rsid w:val="00E678BD"/>
    <w:rsid w:val="00E71BE5"/>
    <w:rsid w:val="00E7528F"/>
    <w:rsid w:val="00E84F74"/>
    <w:rsid w:val="00E86253"/>
    <w:rsid w:val="00E93EE9"/>
    <w:rsid w:val="00EB097F"/>
    <w:rsid w:val="00EB09E5"/>
    <w:rsid w:val="00EB167B"/>
    <w:rsid w:val="00EC4467"/>
    <w:rsid w:val="00EC498C"/>
    <w:rsid w:val="00ED03A3"/>
    <w:rsid w:val="00EE1444"/>
    <w:rsid w:val="00EE791B"/>
    <w:rsid w:val="00F00C64"/>
    <w:rsid w:val="00F1138A"/>
    <w:rsid w:val="00F2176F"/>
    <w:rsid w:val="00F269BD"/>
    <w:rsid w:val="00F403C9"/>
    <w:rsid w:val="00F41FDA"/>
    <w:rsid w:val="00F53EF8"/>
    <w:rsid w:val="00F54A6A"/>
    <w:rsid w:val="00F7283B"/>
    <w:rsid w:val="00F7552B"/>
    <w:rsid w:val="00F755E8"/>
    <w:rsid w:val="00F75DF3"/>
    <w:rsid w:val="00F83F03"/>
    <w:rsid w:val="00F900E2"/>
    <w:rsid w:val="00F93EAF"/>
    <w:rsid w:val="00F943FA"/>
    <w:rsid w:val="00FA7302"/>
    <w:rsid w:val="00FB18EA"/>
    <w:rsid w:val="00FB5411"/>
    <w:rsid w:val="00FB5EDD"/>
    <w:rsid w:val="00FB6F4B"/>
    <w:rsid w:val="00FC4D3F"/>
    <w:rsid w:val="00FC5A16"/>
    <w:rsid w:val="00FC7D52"/>
    <w:rsid w:val="00FE0C70"/>
    <w:rsid w:val="00FE3260"/>
    <w:rsid w:val="00FE402F"/>
    <w:rsid w:val="00FEAC46"/>
    <w:rsid w:val="00FF2D1E"/>
    <w:rsid w:val="00FF2EF6"/>
    <w:rsid w:val="00FF38F3"/>
    <w:rsid w:val="011F2336"/>
    <w:rsid w:val="018D7F72"/>
    <w:rsid w:val="01A1D874"/>
    <w:rsid w:val="0288D637"/>
    <w:rsid w:val="02F56E4D"/>
    <w:rsid w:val="0391E250"/>
    <w:rsid w:val="03FEAE6C"/>
    <w:rsid w:val="0456F408"/>
    <w:rsid w:val="067206D2"/>
    <w:rsid w:val="0710332E"/>
    <w:rsid w:val="0A6FD32A"/>
    <w:rsid w:val="0BD832D5"/>
    <w:rsid w:val="0F73A3F6"/>
    <w:rsid w:val="102198C1"/>
    <w:rsid w:val="128B99AC"/>
    <w:rsid w:val="135A2F0C"/>
    <w:rsid w:val="14FAFB84"/>
    <w:rsid w:val="17A0F530"/>
    <w:rsid w:val="1ABFC987"/>
    <w:rsid w:val="1B09330C"/>
    <w:rsid w:val="1C230C69"/>
    <w:rsid w:val="1CABF4D5"/>
    <w:rsid w:val="1DF384AF"/>
    <w:rsid w:val="1E5573DC"/>
    <w:rsid w:val="1EA3EA60"/>
    <w:rsid w:val="1EF38731"/>
    <w:rsid w:val="2014D731"/>
    <w:rsid w:val="2075E30B"/>
    <w:rsid w:val="21C65F74"/>
    <w:rsid w:val="2282199F"/>
    <w:rsid w:val="22E6E750"/>
    <w:rsid w:val="24178E68"/>
    <w:rsid w:val="246B86FB"/>
    <w:rsid w:val="27F20CBE"/>
    <w:rsid w:val="2888FD5A"/>
    <w:rsid w:val="2BAF4094"/>
    <w:rsid w:val="2BBC55AE"/>
    <w:rsid w:val="3024996A"/>
    <w:rsid w:val="307C554F"/>
    <w:rsid w:val="30C97798"/>
    <w:rsid w:val="30E7405A"/>
    <w:rsid w:val="338AFFD7"/>
    <w:rsid w:val="343835DB"/>
    <w:rsid w:val="35F5D7AC"/>
    <w:rsid w:val="37199219"/>
    <w:rsid w:val="373C42DF"/>
    <w:rsid w:val="38CAB552"/>
    <w:rsid w:val="39A0EA2F"/>
    <w:rsid w:val="3DF530B7"/>
    <w:rsid w:val="3DFA8C13"/>
    <w:rsid w:val="3F257C65"/>
    <w:rsid w:val="3F7F30FB"/>
    <w:rsid w:val="40871EE0"/>
    <w:rsid w:val="424CF431"/>
    <w:rsid w:val="42A74070"/>
    <w:rsid w:val="454CD7D1"/>
    <w:rsid w:val="45631AEB"/>
    <w:rsid w:val="45BCA0DC"/>
    <w:rsid w:val="4934AD9B"/>
    <w:rsid w:val="4A07A808"/>
    <w:rsid w:val="4CA16707"/>
    <w:rsid w:val="4CE79677"/>
    <w:rsid w:val="4D896393"/>
    <w:rsid w:val="4E81E060"/>
    <w:rsid w:val="4FCA7845"/>
    <w:rsid w:val="5179C5B9"/>
    <w:rsid w:val="5369643D"/>
    <w:rsid w:val="53F77E4A"/>
    <w:rsid w:val="547A93A3"/>
    <w:rsid w:val="55C3816E"/>
    <w:rsid w:val="56C0F8C6"/>
    <w:rsid w:val="57824A3A"/>
    <w:rsid w:val="57FA42EA"/>
    <w:rsid w:val="596CE94F"/>
    <w:rsid w:val="5A5F07D8"/>
    <w:rsid w:val="5A9150B7"/>
    <w:rsid w:val="5AE02304"/>
    <w:rsid w:val="5BF170F8"/>
    <w:rsid w:val="5D73A87A"/>
    <w:rsid w:val="5D8BC764"/>
    <w:rsid w:val="60139AE1"/>
    <w:rsid w:val="61A34D0B"/>
    <w:rsid w:val="61F90D75"/>
    <w:rsid w:val="65F3E7A2"/>
    <w:rsid w:val="6870D2EC"/>
    <w:rsid w:val="69143930"/>
    <w:rsid w:val="6A2B0BC1"/>
    <w:rsid w:val="6B532F5B"/>
    <w:rsid w:val="6B56C450"/>
    <w:rsid w:val="6B6FCF4D"/>
    <w:rsid w:val="6BE97EA7"/>
    <w:rsid w:val="6C9AC15C"/>
    <w:rsid w:val="6CC6F91C"/>
    <w:rsid w:val="6D06AEFD"/>
    <w:rsid w:val="6DDA9131"/>
    <w:rsid w:val="6E694266"/>
    <w:rsid w:val="70D17ADF"/>
    <w:rsid w:val="711136C3"/>
    <w:rsid w:val="713C74E9"/>
    <w:rsid w:val="7214FA2D"/>
    <w:rsid w:val="72A178BA"/>
    <w:rsid w:val="72C80054"/>
    <w:rsid w:val="74108072"/>
    <w:rsid w:val="75028551"/>
    <w:rsid w:val="7533C005"/>
    <w:rsid w:val="75B274D8"/>
    <w:rsid w:val="75C6FE6C"/>
    <w:rsid w:val="76C1CB2E"/>
    <w:rsid w:val="7A3AE504"/>
    <w:rsid w:val="7BCCA984"/>
    <w:rsid w:val="7C4A0CCD"/>
    <w:rsid w:val="7D3EEDCF"/>
    <w:rsid w:val="7DEAD0DE"/>
    <w:rsid w:val="7F1897D1"/>
    <w:rsid w:val="7F8AC7D2"/>
    <w:rsid w:val="7FA8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AC7A0"/>
  <w15:chartTrackingRefBased/>
  <w15:docId w15:val="{5DCBCF64-2260-4A06-8CB1-75DF69832F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8177D"/>
    <w:pPr>
      <w:keepNext/>
      <w:keepLines/>
      <w:spacing w:before="480" w:after="120"/>
      <w:outlineLvl w:val="0"/>
    </w:pPr>
    <w:rPr>
      <w:rFonts w:ascii="Calibri" w:hAnsi="Calibri" w:eastAsia="Calibri" w:cs="Calibri"/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8177D"/>
    <w:pPr>
      <w:keepNext/>
      <w:keepLines/>
      <w:spacing w:before="360" w:after="80"/>
      <w:outlineLvl w:val="1"/>
    </w:pPr>
    <w:rPr>
      <w:rFonts w:ascii="Calibri" w:hAnsi="Calibri" w:eastAsia="Calibri" w:cs="Calibri"/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8177D"/>
    <w:pPr>
      <w:keepNext/>
      <w:keepLines/>
      <w:spacing w:before="280" w:after="80"/>
      <w:outlineLvl w:val="2"/>
    </w:pPr>
    <w:rPr>
      <w:rFonts w:ascii="Calibri" w:hAnsi="Calibri" w:eastAsia="Calibri" w:cs="Calibri"/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177D"/>
    <w:pPr>
      <w:keepNext/>
      <w:keepLines/>
      <w:spacing w:before="240" w:after="40"/>
      <w:outlineLvl w:val="3"/>
    </w:pPr>
    <w:rPr>
      <w:rFonts w:ascii="Calibri" w:hAnsi="Calibri" w:eastAsia="Calibri" w:cs="Calibri"/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8177D"/>
    <w:pPr>
      <w:keepNext/>
      <w:keepLines/>
      <w:spacing w:before="220" w:after="40"/>
      <w:outlineLvl w:val="4"/>
    </w:pPr>
    <w:rPr>
      <w:rFonts w:ascii="Calibri" w:hAnsi="Calibri" w:eastAsia="Calibri" w:cs="Calibri"/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8177D"/>
    <w:pPr>
      <w:keepNext/>
      <w:keepLines/>
      <w:spacing w:before="200" w:after="40"/>
      <w:outlineLvl w:val="5"/>
    </w:pPr>
    <w:rPr>
      <w:rFonts w:ascii="Calibri" w:hAnsi="Calibri" w:eastAsia="Calibri" w:cs="Calibri"/>
      <w:b/>
      <w:sz w:val="20"/>
      <w:szCs w:val="20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03C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403C9"/>
  </w:style>
  <w:style w:type="paragraph" w:styleId="Rodap">
    <w:name w:val="footer"/>
    <w:basedOn w:val="Normal"/>
    <w:link w:val="RodapChar"/>
    <w:uiPriority w:val="99"/>
    <w:unhideWhenUsed/>
    <w:rsid w:val="00F403C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403C9"/>
  </w:style>
  <w:style w:type="character" w:styleId="Hyperlink">
    <w:name w:val="Hyperlink"/>
    <w:basedOn w:val="Fontepargpadro"/>
    <w:uiPriority w:val="99"/>
    <w:unhideWhenUsed/>
    <w:rsid w:val="00F403C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403C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1D072A"/>
    <w:pPr>
      <w:ind w:left="720"/>
      <w:contextualSpacing/>
    </w:pPr>
    <w:rPr>
      <w:rFonts w:ascii="Calibri" w:hAnsi="Calibri" w:eastAsia="Calibri" w:cs="Calibri"/>
    </w:rPr>
  </w:style>
  <w:style w:type="character" w:styleId="Ttulo1Char" w:customStyle="1">
    <w:name w:val="Título 1 Char"/>
    <w:basedOn w:val="Fontepargpadro"/>
    <w:link w:val="Ttulo1"/>
    <w:uiPriority w:val="9"/>
    <w:rsid w:val="00C8177D"/>
    <w:rPr>
      <w:rFonts w:ascii="Calibri" w:hAnsi="Calibri" w:eastAsia="Calibri" w:cs="Calibri"/>
      <w:b/>
      <w:sz w:val="48"/>
      <w:szCs w:val="48"/>
    </w:rPr>
  </w:style>
  <w:style w:type="character" w:styleId="Ttulo2Char" w:customStyle="1">
    <w:name w:val="Título 2 Char"/>
    <w:basedOn w:val="Fontepargpadro"/>
    <w:link w:val="Ttulo2"/>
    <w:uiPriority w:val="9"/>
    <w:rsid w:val="00C8177D"/>
    <w:rPr>
      <w:rFonts w:ascii="Calibri" w:hAnsi="Calibri" w:eastAsia="Calibri" w:cs="Calibri"/>
      <w:b/>
      <w:sz w:val="36"/>
      <w:szCs w:val="36"/>
    </w:rPr>
  </w:style>
  <w:style w:type="character" w:styleId="Ttulo3Char" w:customStyle="1">
    <w:name w:val="Título 3 Char"/>
    <w:basedOn w:val="Fontepargpadro"/>
    <w:link w:val="Ttulo3"/>
    <w:uiPriority w:val="9"/>
    <w:rsid w:val="00C8177D"/>
    <w:rPr>
      <w:rFonts w:ascii="Calibri" w:hAnsi="Calibri" w:eastAsia="Calibri" w:cs="Calibri"/>
      <w:b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C8177D"/>
    <w:rPr>
      <w:rFonts w:ascii="Calibri" w:hAnsi="Calibri" w:eastAsia="Calibri" w:cs="Calibri"/>
      <w:b/>
      <w:sz w:val="24"/>
      <w:szCs w:val="24"/>
    </w:rPr>
  </w:style>
  <w:style w:type="character" w:styleId="Ttulo5Char" w:customStyle="1">
    <w:name w:val="Título 5 Char"/>
    <w:basedOn w:val="Fontepargpadro"/>
    <w:link w:val="Ttulo5"/>
    <w:uiPriority w:val="9"/>
    <w:semiHidden/>
    <w:rsid w:val="00C8177D"/>
    <w:rPr>
      <w:rFonts w:ascii="Calibri" w:hAnsi="Calibri" w:eastAsia="Calibri" w:cs="Calibri"/>
      <w:b/>
    </w:rPr>
  </w:style>
  <w:style w:type="character" w:styleId="Ttulo6Char" w:customStyle="1">
    <w:name w:val="Título 6 Char"/>
    <w:basedOn w:val="Fontepargpadro"/>
    <w:link w:val="Ttulo6"/>
    <w:uiPriority w:val="9"/>
    <w:semiHidden/>
    <w:rsid w:val="00C8177D"/>
    <w:rPr>
      <w:rFonts w:ascii="Calibri" w:hAnsi="Calibri" w:eastAsia="Calibri" w:cs="Calibri"/>
      <w:b/>
      <w:sz w:val="20"/>
      <w:szCs w:val="20"/>
    </w:rPr>
  </w:style>
  <w:style w:type="table" w:styleId="TableNormal" w:customStyle="1">
    <w:name w:val="Table Normal"/>
    <w:rsid w:val="00C8177D"/>
    <w:rPr>
      <w:rFonts w:ascii="Calibri" w:hAnsi="Calibri" w:eastAsia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C8177D"/>
    <w:pPr>
      <w:keepNext/>
      <w:keepLines/>
      <w:spacing w:before="480" w:after="120"/>
    </w:pPr>
    <w:rPr>
      <w:rFonts w:ascii="Calibri" w:hAnsi="Calibri" w:eastAsia="Calibri" w:cs="Calibri"/>
      <w:b/>
      <w:sz w:val="72"/>
      <w:szCs w:val="72"/>
    </w:rPr>
  </w:style>
  <w:style w:type="character" w:styleId="TtuloChar" w:customStyle="1">
    <w:name w:val="Título Char"/>
    <w:basedOn w:val="Fontepargpadro"/>
    <w:link w:val="Ttulo"/>
    <w:uiPriority w:val="10"/>
    <w:rsid w:val="00C8177D"/>
    <w:rPr>
      <w:rFonts w:ascii="Calibri" w:hAnsi="Calibri" w:eastAsia="Calibri" w:cs="Calibri"/>
      <w:b/>
      <w:sz w:val="72"/>
      <w:szCs w:val="7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77D"/>
    <w:pPr>
      <w:spacing w:after="0" w:line="240" w:lineRule="auto"/>
    </w:pPr>
    <w:rPr>
      <w:rFonts w:ascii="Segoe UI" w:hAnsi="Segoe UI" w:eastAsia="Calibri" w:cs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C8177D"/>
    <w:rPr>
      <w:rFonts w:ascii="Segoe UI" w:hAnsi="Segoe UI" w:eastAsia="Calibri" w:cs="Segoe UI"/>
      <w:sz w:val="18"/>
      <w:szCs w:val="18"/>
    </w:rPr>
  </w:style>
  <w:style w:type="character" w:styleId="Refdecomentrio">
    <w:name w:val="annotation reference"/>
    <w:uiPriority w:val="99"/>
    <w:semiHidden/>
    <w:unhideWhenUsed/>
    <w:rsid w:val="00C8177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8177D"/>
    <w:pPr>
      <w:spacing w:line="240" w:lineRule="auto"/>
    </w:pPr>
    <w:rPr>
      <w:rFonts w:ascii="Calibri" w:hAnsi="Calibri" w:eastAsia="Calibri" w:cs="Calibri"/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C8177D"/>
    <w:rPr>
      <w:rFonts w:ascii="Calibri" w:hAnsi="Calibri" w:eastAsia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177D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C8177D"/>
    <w:rPr>
      <w:rFonts w:ascii="Calibri" w:hAnsi="Calibri" w:eastAsia="Calibri" w:cs="Calibri"/>
      <w:b/>
      <w:bCs/>
      <w:sz w:val="20"/>
      <w:szCs w:val="20"/>
    </w:rPr>
  </w:style>
  <w:style w:type="paragraph" w:styleId="StinkingStyles" w:customStyle="1">
    <w:name w:val="Stinking Styles"/>
    <w:qFormat/>
    <w:rsid w:val="00C8177D"/>
    <w:rPr>
      <w:rFonts w:ascii="Times New Roman" w:hAnsi="Times New Roman" w:eastAsia="Times New Roman" w:cs="Calibri"/>
      <w:color w:val="000000"/>
      <w:lang w:eastAsia="pt-BR"/>
    </w:rPr>
  </w:style>
  <w:style w:type="character" w:styleId="MenoPendente1" w:customStyle="1">
    <w:name w:val="Menção Pendente1"/>
    <w:uiPriority w:val="99"/>
    <w:semiHidden/>
    <w:unhideWhenUsed/>
    <w:rsid w:val="00C8177D"/>
    <w:rPr>
      <w:color w:val="808080"/>
      <w:shd w:val="clear" w:color="auto" w:fill="E6E6E6"/>
    </w:rPr>
  </w:style>
  <w:style w:type="character" w:styleId="MenoPendente2" w:customStyle="1">
    <w:name w:val="Menção Pendente2"/>
    <w:uiPriority w:val="99"/>
    <w:semiHidden/>
    <w:unhideWhenUsed/>
    <w:rsid w:val="00C8177D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C8177D"/>
    <w:pPr>
      <w:widowControl w:val="0"/>
      <w:autoSpaceDE w:val="0"/>
      <w:autoSpaceDN w:val="0"/>
      <w:spacing w:after="0" w:line="360" w:lineRule="auto"/>
      <w:jc w:val="both"/>
    </w:pPr>
    <w:rPr>
      <w:rFonts w:ascii="Arial" w:hAnsi="Arial" w:eastAsia="Arial" w:cs="Arial"/>
      <w:sz w:val="24"/>
      <w:szCs w:val="24"/>
      <w:lang w:val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C8177D"/>
    <w:rPr>
      <w:rFonts w:ascii="Arial" w:hAnsi="Arial" w:eastAsia="Arial" w:cs="Arial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C8177D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SubttuloChar" w:customStyle="1">
    <w:name w:val="Subtítulo Char"/>
    <w:basedOn w:val="Fontepargpadro"/>
    <w:link w:val="Subttulo"/>
    <w:uiPriority w:val="11"/>
    <w:rsid w:val="00C8177D"/>
    <w:rPr>
      <w:rFonts w:ascii="Georgia" w:hAnsi="Georgia" w:eastAsia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817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C8177D"/>
    <w:pPr>
      <w:spacing w:after="0" w:line="240" w:lineRule="auto"/>
    </w:pPr>
    <w:rPr>
      <w:rFonts w:ascii="Calibri" w:hAnsi="Calibri" w:eastAsia="Calibri" w:cs="Calibri"/>
      <w:sz w:val="20"/>
      <w:szCs w:val="20"/>
      <w:lang w:eastAsia="pt-B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C817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C8177D"/>
  </w:style>
  <w:style w:type="character" w:styleId="eop" w:customStyle="1">
    <w:name w:val="eop"/>
    <w:basedOn w:val="Fontepargpadro"/>
    <w:rsid w:val="00C8177D"/>
  </w:style>
  <w:style w:type="table" w:styleId="ListaMdia2-nfase1">
    <w:name w:val="Medium List 2 Accent 1"/>
    <w:basedOn w:val="Tabelanormal"/>
    <w:uiPriority w:val="66"/>
    <w:rsid w:val="00C8177D"/>
    <w:pPr>
      <w:spacing w:after="0" w:line="240" w:lineRule="auto"/>
    </w:pPr>
    <w:rPr>
      <w:rFonts w:ascii="Calibri Light" w:hAnsi="Calibri Light" w:eastAsia="Times New Roman" w:cs="Times New Roman"/>
      <w:color w:val="000000"/>
      <w:lang w:eastAsia="pt-BR"/>
    </w:rPr>
    <w:tblPr>
      <w:tblStyleRowBandSize w:val="1"/>
      <w:tblStyleColBandSize w:val="1"/>
      <w:tblBorders>
        <w:top w:val="single" w:color="4472C4" w:sz="8" w:space="0"/>
        <w:left w:val="single" w:color="4472C4" w:sz="8" w:space="0"/>
        <w:bottom w:val="single" w:color="4472C4" w:sz="8" w:space="0"/>
        <w:right w:val="single" w:color="4472C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472C4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472C4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eladeGrade5Escura-nfase5">
    <w:name w:val="Grid Table 5 Dark Accent 5"/>
    <w:basedOn w:val="Tabelanormal"/>
    <w:uiPriority w:val="50"/>
    <w:rsid w:val="00C8177D"/>
    <w:pPr>
      <w:spacing w:after="0" w:line="240" w:lineRule="auto"/>
    </w:pPr>
    <w:rPr>
      <w:rFonts w:ascii="Calibri" w:hAnsi="Calibri" w:eastAsia="Calibri" w:cs="Calibri"/>
      <w:sz w:val="20"/>
      <w:szCs w:val="20"/>
      <w:lang w:eastAsia="pt-BR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TabeladeLista2-nfase5">
    <w:name w:val="List Table 2 Accent 5"/>
    <w:basedOn w:val="Tabelanormal"/>
    <w:uiPriority w:val="47"/>
    <w:rsid w:val="00C8177D"/>
    <w:pPr>
      <w:spacing w:after="0" w:line="240" w:lineRule="auto"/>
    </w:pPr>
    <w:rPr>
      <w:rFonts w:ascii="Calibri" w:hAnsi="Calibri" w:eastAsia="Calibri" w:cs="Calibri"/>
      <w:sz w:val="20"/>
      <w:szCs w:val="20"/>
      <w:lang w:eastAsia="pt-BR"/>
    </w:rPr>
    <w:tblPr>
      <w:tblStyleRowBandSize w:val="1"/>
      <w:tblStyleColBandSize w:val="1"/>
      <w:tblBorders>
        <w:top w:val="single" w:color="9CC2E5" w:sz="4" w:space="0"/>
        <w:bottom w:val="single" w:color="9CC2E5" w:sz="4" w:space="0"/>
        <w:insideH w:val="single" w:color="9CC2E5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eladeGrade6Colorida-nfase1">
    <w:name w:val="Grid Table 6 Colorful Accent 1"/>
    <w:basedOn w:val="Tabelanormal"/>
    <w:uiPriority w:val="51"/>
    <w:rsid w:val="00C8177D"/>
    <w:pPr>
      <w:spacing w:after="0" w:line="240" w:lineRule="auto"/>
    </w:pPr>
    <w:rPr>
      <w:rFonts w:ascii="Calibri" w:hAnsi="Calibri" w:eastAsia="Calibri" w:cs="Calibri"/>
      <w:color w:val="2F5496"/>
      <w:sz w:val="20"/>
      <w:szCs w:val="20"/>
      <w:lang w:eastAsia="pt-BR"/>
    </w:rPr>
    <w:tblPr>
      <w:tblStyleRowBandSize w:val="1"/>
      <w:tblStyleColBandSize w:val="1"/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</w:rPr>
      <w:tblPr/>
      <w:tcPr>
        <w:tcBorders>
          <w:bottom w:val="single" w:color="8EAADB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adeGrade1Clara-nfase1">
    <w:name w:val="Grid Table 1 Light Accent 1"/>
    <w:basedOn w:val="Tabelanormal"/>
    <w:uiPriority w:val="46"/>
    <w:rsid w:val="00C8177D"/>
    <w:pPr>
      <w:spacing w:after="0" w:line="240" w:lineRule="auto"/>
    </w:pPr>
    <w:rPr>
      <w:rFonts w:ascii="Calibri" w:hAnsi="Calibri" w:eastAsia="Calibri" w:cs="Calibri"/>
      <w:sz w:val="20"/>
      <w:szCs w:val="20"/>
      <w:lang w:eastAsia="pt-BR"/>
    </w:rPr>
    <w:tblPr>
      <w:tblStyleRowBandSize w:val="1"/>
      <w:tblStyleColBandSize w:val="1"/>
      <w:tblBorders>
        <w:top w:val="single" w:color="B4C6E7" w:sz="4" w:space="0"/>
        <w:left w:val="single" w:color="B4C6E7" w:sz="4" w:space="0"/>
        <w:bottom w:val="single" w:color="B4C6E7" w:sz="4" w:space="0"/>
        <w:right w:val="single" w:color="B4C6E7" w:sz="4" w:space="0"/>
        <w:insideH w:val="single" w:color="B4C6E7" w:sz="4" w:space="0"/>
        <w:insideV w:val="single" w:color="B4C6E7" w:sz="4" w:space="0"/>
      </w:tblBorders>
    </w:tblPr>
    <w:tblStylePr w:type="firstRow">
      <w:rPr>
        <w:b/>
        <w:bCs/>
      </w:rPr>
      <w:tblPr/>
      <w:tcPr>
        <w:tcBorders>
          <w:bottom w:val="single" w:color="8EAADB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-nfase5">
    <w:name w:val="Grid Table 2 Accent 5"/>
    <w:basedOn w:val="Tabelanormal"/>
    <w:uiPriority w:val="47"/>
    <w:rsid w:val="00C8177D"/>
    <w:pPr>
      <w:spacing w:after="0" w:line="240" w:lineRule="auto"/>
    </w:pPr>
    <w:rPr>
      <w:rFonts w:ascii="Calibri" w:hAnsi="Calibri" w:eastAsia="Calibri" w:cs="Calibri"/>
      <w:sz w:val="20"/>
      <w:szCs w:val="20"/>
      <w:lang w:eastAsia="pt-BR"/>
    </w:rPr>
    <w:tblPr>
      <w:tblStyleRowBandSize w:val="1"/>
      <w:tblStyleColBandSize w:val="1"/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Default" w:customStyle="1">
    <w:name w:val="Default"/>
    <w:rsid w:val="00D662E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466B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2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0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svg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1.png" Id="rId12" /><Relationship Type="http://schemas.microsoft.com/office/2011/relationships/people" Target="people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fape.educacao.sp.gov.br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46B63-9287-4919-8169-44885A4D799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Elisete Ragusa de Lima</dc:creator>
  <keywords/>
  <dc:description/>
  <lastModifiedBy>Caio César Gonçalves Teixeira</lastModifiedBy>
  <revision>5</revision>
  <lastPrinted>2023-04-11T13:22:00.0000000Z</lastPrinted>
  <dcterms:created xsi:type="dcterms:W3CDTF">2026-09-30T18:30:00.0000000Z</dcterms:created>
  <dcterms:modified xsi:type="dcterms:W3CDTF">2026-10-14T19:50:47.8357394Z</dcterms:modified>
</coreProperties>
</file>